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0" w:name="bookmark0"/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1507"/>
        <w:gridCol w:w="4518"/>
      </w:tblGrid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111DB0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371D59" w:rsidP="00371D59">
            <w:pPr>
              <w:tabs>
                <w:tab w:val="left" w:pos="3468"/>
              </w:tabs>
              <w:spacing w:after="0" w:line="240" w:lineRule="auto"/>
              <w:ind w:left="157" w:right="-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11DB0"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иректор МБОУДО ДЮСШ» ЕР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111DB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>тренерско-педагогическ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517A42">
            <w:pPr>
              <w:tabs>
                <w:tab w:val="left" w:pos="3468"/>
              </w:tabs>
              <w:spacing w:after="0" w:line="240" w:lineRule="auto"/>
              <w:ind w:left="157" w:right="-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И.В.</w:t>
            </w:r>
            <w:r w:rsidR="00393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Басистая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23674F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F56496">
            <w:pPr>
              <w:tabs>
                <w:tab w:val="left" w:pos="3522"/>
              </w:tabs>
              <w:spacing w:after="0" w:line="240" w:lineRule="auto"/>
              <w:ind w:left="157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517A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риказ № «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11DB0" w:rsidTr="00517A42">
        <w:trPr>
          <w:jc w:val="center"/>
        </w:trPr>
        <w:tc>
          <w:tcPr>
            <w:tcW w:w="4130" w:type="dxa"/>
          </w:tcPr>
          <w:p w:rsidR="00111DB0" w:rsidRPr="000377E8" w:rsidRDefault="00111DB0" w:rsidP="00D132D0">
            <w:pPr>
              <w:tabs>
                <w:tab w:val="left" w:pos="3522"/>
              </w:tabs>
              <w:spacing w:after="0" w:line="240" w:lineRule="auto"/>
              <w:ind w:left="124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D132D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23674F"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марта 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D132D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</w:t>
            </w:r>
            <w:r w:rsidRPr="0023674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111DB0" w:rsidRPr="000377E8" w:rsidRDefault="00111DB0" w:rsidP="00111DB0">
            <w:pPr>
              <w:spacing w:after="0" w:line="240" w:lineRule="auto"/>
              <w:ind w:left="709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</w:tcPr>
          <w:p w:rsidR="00111DB0" w:rsidRPr="000377E8" w:rsidRDefault="00111DB0" w:rsidP="00F56496">
            <w:pPr>
              <w:tabs>
                <w:tab w:val="left" w:pos="3522"/>
              </w:tabs>
              <w:spacing w:after="0" w:line="240" w:lineRule="auto"/>
              <w:ind w:left="157" w:right="-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24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  <w:r w:rsidR="00393994"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5649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марта </w:t>
            </w:r>
            <w:r w:rsidRPr="0039399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371D5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11DB0" w:rsidRDefault="00111DB0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ОТЧЁТ </w:t>
      </w:r>
      <w:r w:rsidR="00111DB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О РЕЗУЛЬТАТАХ  САМООБСЛЕДОВАНИЯ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ДОПОЛНИТЕЛЬНОГО ОБРАЗОВАНИЯ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«ДЕТСКО-ЮНОШЕСКОЙ СПОРТИВНОЙ ШКОЛЫ» ЕГОРЛЫКСКОГО РАЙОНА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ЗА 202</w:t>
      </w:r>
      <w:r w:rsidR="00371D59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>2</w:t>
      </w:r>
      <w:r w:rsidR="002858EE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ГОД.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bookmarkEnd w:id="0"/>
    <w:p w:rsidR="00D07D2D" w:rsidRPr="00C11F4D" w:rsidRDefault="00D07D2D" w:rsidP="00D07D2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11F4D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C1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Pr="00C11F4D">
        <w:rPr>
          <w:rFonts w:ascii="Times New Roman" w:hAnsi="Times New Roman"/>
          <w:sz w:val="28"/>
          <w:szCs w:val="28"/>
        </w:rPr>
        <w:t xml:space="preserve"> составлен по результатам самоанализа исполнения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«Д</w:t>
      </w:r>
      <w:r w:rsidRPr="00C11F4D">
        <w:rPr>
          <w:rFonts w:ascii="Times New Roman" w:hAnsi="Times New Roman"/>
          <w:sz w:val="28"/>
          <w:szCs w:val="28"/>
        </w:rPr>
        <w:t>етско-юношеской спортивной школой</w:t>
      </w:r>
      <w:r>
        <w:rPr>
          <w:rFonts w:ascii="Times New Roman" w:hAnsi="Times New Roman"/>
          <w:sz w:val="28"/>
          <w:szCs w:val="28"/>
        </w:rPr>
        <w:t>» Егорлыкского района</w:t>
      </w:r>
      <w:r w:rsidRPr="00C11F4D">
        <w:rPr>
          <w:rFonts w:ascii="Times New Roman" w:hAnsi="Times New Roman"/>
          <w:sz w:val="28"/>
          <w:szCs w:val="28"/>
        </w:rPr>
        <w:t xml:space="preserve"> (далее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Pr="00C11F4D">
        <w:rPr>
          <w:rFonts w:ascii="Times New Roman" w:hAnsi="Times New Roman"/>
          <w:sz w:val="28"/>
          <w:szCs w:val="28"/>
        </w:rPr>
        <w:t>) муниципального задания на предоставление муниципальной услуги</w:t>
      </w:r>
      <w:r w:rsidRPr="006A33A2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2858EE">
        <w:rPr>
          <w:rFonts w:ascii="Times New Roman" w:hAnsi="Times New Roman"/>
          <w:sz w:val="28"/>
          <w:szCs w:val="28"/>
        </w:rPr>
        <w:t>(образование в области спорта и отдыха)</w:t>
      </w:r>
      <w:r w:rsidRPr="006A33A2">
        <w:rPr>
          <w:rFonts w:ascii="Times New Roman" w:hAnsi="Times New Roman"/>
          <w:sz w:val="28"/>
          <w:szCs w:val="28"/>
        </w:rPr>
        <w:t xml:space="preserve">  комиссией в составе: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Пышкина Н.А</w:t>
      </w:r>
      <w:r w:rsidRPr="00C11F4D">
        <w:rPr>
          <w:rFonts w:ascii="Times New Roman" w:hAnsi="Times New Roman"/>
          <w:sz w:val="28"/>
          <w:szCs w:val="28"/>
        </w:rPr>
        <w:t>.,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1F4D">
        <w:rPr>
          <w:rFonts w:ascii="Times New Roman" w:hAnsi="Times New Roman"/>
          <w:sz w:val="28"/>
          <w:szCs w:val="28"/>
        </w:rPr>
        <w:t xml:space="preserve"> директора по учебно-</w:t>
      </w:r>
      <w:r>
        <w:rPr>
          <w:rFonts w:ascii="Times New Roman" w:hAnsi="Times New Roman"/>
          <w:sz w:val="28"/>
          <w:szCs w:val="28"/>
        </w:rPr>
        <w:t xml:space="preserve">воспитательной и </w:t>
      </w:r>
      <w:r w:rsidRPr="00C11F4D">
        <w:rPr>
          <w:rFonts w:ascii="Times New Roman" w:hAnsi="Times New Roman"/>
          <w:sz w:val="28"/>
          <w:szCs w:val="28"/>
        </w:rPr>
        <w:t>спортивной работе</w:t>
      </w:r>
      <w:r>
        <w:rPr>
          <w:rFonts w:ascii="Times New Roman" w:hAnsi="Times New Roman"/>
          <w:sz w:val="28"/>
          <w:szCs w:val="28"/>
        </w:rPr>
        <w:t>,</w:t>
      </w:r>
    </w:p>
    <w:p w:rsidR="00D07D2D" w:rsidRPr="00C11F4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И.С.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D07D2D" w:rsidRDefault="00D07D2D" w:rsidP="004C06F1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Е.В.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371D59" w:rsidRPr="00C11F4D" w:rsidRDefault="00371D59" w:rsidP="00371D59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К.А.</w:t>
      </w:r>
      <w:r w:rsidR="002858EE">
        <w:rPr>
          <w:rFonts w:ascii="Times New Roman" w:hAnsi="Times New Roman"/>
          <w:sz w:val="28"/>
          <w:szCs w:val="28"/>
        </w:rPr>
        <w:t xml:space="preserve"> методист,</w:t>
      </w:r>
      <w:r>
        <w:rPr>
          <w:rFonts w:ascii="Times New Roman" w:hAnsi="Times New Roman"/>
          <w:sz w:val="28"/>
          <w:szCs w:val="28"/>
        </w:rPr>
        <w:t xml:space="preserve"> председатель ПК.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371D59" w:rsidRDefault="00371D59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19410C" w:rsidRDefault="0019410C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5"/>
          <w:lang w:eastAsia="ru-RU"/>
        </w:rPr>
      </w:pP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lastRenderedPageBreak/>
        <w:t>Структура</w:t>
      </w:r>
    </w:p>
    <w:p w:rsidR="00476153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информационной карты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 ЕР</w:t>
      </w:r>
    </w:p>
    <w:p w:rsidR="005E022B" w:rsidRDefault="005E022B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</w:rPr>
      </w:pP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АНАЛИТИЧЕСКАЯ ЧАСТЬ:</w:t>
      </w:r>
    </w:p>
    <w:p w:rsidR="00BC2F04" w:rsidRPr="00BC2F04" w:rsidRDefault="00BC2F04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Общие сведения об образовательной организации.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Особенности управления.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образовательн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деятельност</w:t>
      </w:r>
      <w:r w:rsidRPr="00BC2F04">
        <w:rPr>
          <w:rFonts w:ascii="Times New Roman" w:hAnsi="Times New Roman"/>
          <w:sz w:val="28"/>
          <w:szCs w:val="28"/>
        </w:rPr>
        <w:t>и, о</w:t>
      </w:r>
      <w:r w:rsidR="005E022B" w:rsidRPr="00BC2F04">
        <w:rPr>
          <w:rFonts w:ascii="Times New Roman" w:hAnsi="Times New Roman"/>
          <w:sz w:val="28"/>
          <w:szCs w:val="28"/>
        </w:rPr>
        <w:t>рганизация учебного процесса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С</w:t>
      </w:r>
      <w:r w:rsidR="005E022B" w:rsidRPr="00BC2F04">
        <w:rPr>
          <w:rFonts w:ascii="Times New Roman" w:hAnsi="Times New Roman"/>
          <w:sz w:val="28"/>
          <w:szCs w:val="28"/>
        </w:rPr>
        <w:t xml:space="preserve">одержание и качество подготовки </w:t>
      </w:r>
      <w:proofErr w:type="gramStart"/>
      <w:r w:rsidR="005E022B" w:rsidRPr="00BC2F0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В</w:t>
      </w:r>
      <w:r w:rsidR="005E022B" w:rsidRPr="00BC2F04">
        <w:rPr>
          <w:rFonts w:ascii="Times New Roman" w:hAnsi="Times New Roman"/>
          <w:sz w:val="28"/>
          <w:szCs w:val="28"/>
        </w:rPr>
        <w:t>остребованность выпускников</w:t>
      </w:r>
      <w:r w:rsidRPr="00BC2F04">
        <w:rPr>
          <w:rFonts w:ascii="Times New Roman" w:hAnsi="Times New Roman"/>
          <w:sz w:val="28"/>
          <w:szCs w:val="28"/>
        </w:rPr>
        <w:t>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кадрово</w:t>
      </w:r>
      <w:r w:rsidRPr="00BC2F04">
        <w:rPr>
          <w:rFonts w:ascii="Times New Roman" w:hAnsi="Times New Roman"/>
          <w:sz w:val="28"/>
          <w:szCs w:val="28"/>
        </w:rPr>
        <w:t>го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материально-техническ</w:t>
      </w:r>
      <w:r w:rsidRPr="00BC2F04">
        <w:rPr>
          <w:rFonts w:ascii="Times New Roman" w:hAnsi="Times New Roman"/>
          <w:sz w:val="28"/>
          <w:szCs w:val="28"/>
        </w:rPr>
        <w:t>ой</w:t>
      </w:r>
      <w:r w:rsidR="005E022B" w:rsidRPr="00BC2F04">
        <w:rPr>
          <w:rFonts w:ascii="Times New Roman" w:hAnsi="Times New Roman"/>
          <w:sz w:val="28"/>
          <w:szCs w:val="28"/>
        </w:rPr>
        <w:t xml:space="preserve"> </w:t>
      </w:r>
      <w:r w:rsidRPr="00BC2F04">
        <w:rPr>
          <w:rFonts w:ascii="Times New Roman" w:hAnsi="Times New Roman"/>
          <w:sz w:val="28"/>
          <w:szCs w:val="28"/>
        </w:rPr>
        <w:t>базы.</w:t>
      </w:r>
    </w:p>
    <w:p w:rsidR="005E022B" w:rsidRPr="00BC2F04" w:rsidRDefault="00BC2F04" w:rsidP="00BC2F0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Оценка </w:t>
      </w:r>
      <w:r w:rsidR="005E022B" w:rsidRPr="00BC2F04">
        <w:rPr>
          <w:rFonts w:ascii="Times New Roman" w:hAnsi="Times New Roman"/>
          <w:sz w:val="28"/>
          <w:szCs w:val="28"/>
        </w:rPr>
        <w:t>учебно-методическо</w:t>
      </w:r>
      <w:r w:rsidRPr="00BC2F04">
        <w:rPr>
          <w:rFonts w:ascii="Times New Roman" w:hAnsi="Times New Roman"/>
          <w:sz w:val="28"/>
          <w:szCs w:val="28"/>
        </w:rPr>
        <w:t xml:space="preserve">го и информационного </w:t>
      </w:r>
      <w:r w:rsidR="005E022B" w:rsidRPr="00BC2F04">
        <w:rPr>
          <w:rFonts w:ascii="Times New Roman" w:hAnsi="Times New Roman"/>
          <w:sz w:val="28"/>
          <w:szCs w:val="28"/>
        </w:rPr>
        <w:t xml:space="preserve"> обеспечени</w:t>
      </w:r>
      <w:r w:rsidRPr="00BC2F04">
        <w:rPr>
          <w:rFonts w:ascii="Times New Roman" w:hAnsi="Times New Roman"/>
          <w:sz w:val="28"/>
          <w:szCs w:val="28"/>
        </w:rPr>
        <w:t>я.</w:t>
      </w:r>
    </w:p>
    <w:p w:rsidR="005E022B" w:rsidRPr="00BC2F04" w:rsidRDefault="005E022B" w:rsidP="005E022B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 xml:space="preserve">СТАТИСТИЧЕСКАЯ: </w:t>
      </w:r>
    </w:p>
    <w:p w:rsidR="00B47D2E" w:rsidRPr="00B47D2E" w:rsidRDefault="00BC2F04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F04">
        <w:rPr>
          <w:rFonts w:ascii="Times New Roman" w:hAnsi="Times New Roman"/>
          <w:sz w:val="28"/>
          <w:szCs w:val="28"/>
        </w:rPr>
        <w:t>П</w:t>
      </w:r>
      <w:r w:rsidR="005E022B" w:rsidRPr="00BC2F04">
        <w:rPr>
          <w:rFonts w:ascii="Times New Roman" w:hAnsi="Times New Roman"/>
          <w:sz w:val="28"/>
          <w:szCs w:val="28"/>
        </w:rPr>
        <w:t xml:space="preserve">оказатели деятельности образовательной организации подлежащие </w:t>
      </w:r>
      <w:r w:rsidR="00B47D2E">
        <w:rPr>
          <w:rFonts w:ascii="Times New Roman" w:hAnsi="Times New Roman"/>
          <w:sz w:val="28"/>
          <w:szCs w:val="28"/>
        </w:rPr>
        <w:t>самообследования</w:t>
      </w:r>
      <w:r w:rsidR="00EE75BE">
        <w:rPr>
          <w:rFonts w:ascii="Times New Roman" w:hAnsi="Times New Roman"/>
          <w:sz w:val="28"/>
          <w:szCs w:val="28"/>
        </w:rPr>
        <w:t>.</w:t>
      </w:r>
    </w:p>
    <w:p w:rsidR="00476153" w:rsidRPr="00B47D2E" w:rsidRDefault="0098274F" w:rsidP="00B47D2E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7D2E">
        <w:rPr>
          <w:rFonts w:ascii="Times New Roman" w:hAnsi="Times New Roman"/>
          <w:sz w:val="28"/>
          <w:szCs w:val="25"/>
          <w:lang w:eastAsia="ru-RU"/>
        </w:rPr>
        <w:t>Задачи на 202</w:t>
      </w:r>
      <w:r w:rsidR="00371D59">
        <w:rPr>
          <w:rFonts w:ascii="Times New Roman" w:hAnsi="Times New Roman"/>
          <w:sz w:val="28"/>
          <w:szCs w:val="25"/>
          <w:lang w:eastAsia="ru-RU"/>
        </w:rPr>
        <w:t>3</w:t>
      </w:r>
      <w:r w:rsidR="00476153" w:rsidRPr="00B47D2E">
        <w:rPr>
          <w:rFonts w:ascii="Times New Roman" w:hAnsi="Times New Roman"/>
          <w:sz w:val="28"/>
          <w:szCs w:val="25"/>
          <w:lang w:eastAsia="ru-RU"/>
        </w:rPr>
        <w:t xml:space="preserve"> год.</w:t>
      </w:r>
    </w:p>
    <w:p w:rsidR="002858EE" w:rsidRPr="002858EE" w:rsidRDefault="002858EE" w:rsidP="002858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8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ЧАСТЬ</w:t>
      </w:r>
    </w:p>
    <w:p w:rsidR="002858EE" w:rsidRPr="00C65C39" w:rsidRDefault="002858EE" w:rsidP="0028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1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6362"/>
      </w:tblGrid>
      <w:tr w:rsidR="00175BB9" w:rsidRPr="00C65C39" w:rsidTr="00175BB9">
        <w:trPr>
          <w:trHeight w:val="102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316" w:type="dxa"/>
            <w:hideMark/>
          </w:tcPr>
          <w:p w:rsidR="00EE0659" w:rsidRDefault="002858EE" w:rsidP="00EE0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Детско-юношеская спортивная школа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Егорлыкского района 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58EE" w:rsidRPr="00C65C39" w:rsidRDefault="002858EE" w:rsidP="00EE0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МБОУДО «ДЮСШ» ЕР)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371D59" w:rsidP="00371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8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6316" w:type="dxa"/>
            <w:hideMark/>
          </w:tcPr>
          <w:p w:rsidR="002858EE" w:rsidRPr="00C65C39" w:rsidRDefault="00517A42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Басистая Инна Валерьевна</w:t>
            </w:r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316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347660, Россия, Ростовская область, Егорлыкский район, станица Егорлыкская, переулок Грицика 119</w:t>
            </w:r>
          </w:p>
        </w:tc>
      </w:tr>
      <w:tr w:rsidR="00175BB9" w:rsidRPr="00C65C39" w:rsidTr="00175BB9">
        <w:trPr>
          <w:trHeight w:val="251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86370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21 7 52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086BF0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6" w:type="dxa"/>
            <w:hideMark/>
          </w:tcPr>
          <w:p w:rsidR="00086BF0" w:rsidRPr="00086BF0" w:rsidRDefault="0064786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086BF0" w:rsidRPr="0074792D">
                <w:rPr>
                  <w:rStyle w:val="af8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sdusshor@gmail.com</w:t>
              </w:r>
            </w:hyperlink>
          </w:p>
        </w:tc>
      </w:tr>
      <w:tr w:rsidR="00175BB9" w:rsidRPr="00C65C39" w:rsidTr="00175BB9">
        <w:trPr>
          <w:trHeight w:val="516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316" w:type="dxa"/>
            <w:hideMark/>
          </w:tcPr>
          <w:p w:rsidR="002858EE" w:rsidRPr="00C65C39" w:rsidRDefault="00167F24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муниципальное образование «Егорлыкский район» в лице Администрации Егорлыкского района</w:t>
            </w:r>
          </w:p>
        </w:tc>
      </w:tr>
      <w:tr w:rsidR="00175BB9" w:rsidRPr="00C65C39" w:rsidTr="00175BB9">
        <w:trPr>
          <w:trHeight w:val="265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316" w:type="dxa"/>
            <w:hideMark/>
          </w:tcPr>
          <w:p w:rsidR="002858EE" w:rsidRPr="00C65C39" w:rsidRDefault="002858EE" w:rsidP="00285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BB9" w:rsidRPr="00C65C39" w:rsidTr="00175BB9">
        <w:trPr>
          <w:trHeight w:val="1549"/>
          <w:tblCellSpacing w:w="15" w:type="dxa"/>
        </w:trPr>
        <w:tc>
          <w:tcPr>
            <w:tcW w:w="3938" w:type="dxa"/>
            <w:hideMark/>
          </w:tcPr>
          <w:p w:rsidR="002858EE" w:rsidRPr="00C65C39" w:rsidRDefault="002858EE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316" w:type="dxa"/>
            <w:hideMark/>
          </w:tcPr>
          <w:p w:rsidR="002858EE" w:rsidRPr="00C65C39" w:rsidRDefault="00167F2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180">
              <w:rPr>
                <w:rFonts w:ascii="Times New Roman" w:hAnsi="Times New Roman"/>
                <w:sz w:val="24"/>
                <w:szCs w:val="24"/>
              </w:rPr>
              <w:t>серия: 61</w:t>
            </w:r>
            <w:r>
              <w:rPr>
                <w:rFonts w:ascii="Times New Roman" w:hAnsi="Times New Roman"/>
                <w:sz w:val="24"/>
                <w:szCs w:val="24"/>
              </w:rPr>
              <w:t>Л01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 №00</w:t>
            </w:r>
            <w:r>
              <w:rPr>
                <w:rFonts w:ascii="Times New Roman" w:hAnsi="Times New Roman"/>
                <w:sz w:val="24"/>
                <w:szCs w:val="24"/>
              </w:rPr>
              <w:t>02030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/>
                <w:sz w:val="24"/>
                <w:szCs w:val="24"/>
              </w:rPr>
              <w:t>4407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 xml:space="preserve">г. Срок действия: бессрочно. </w:t>
            </w:r>
            <w:proofErr w:type="gramStart"/>
            <w:r w:rsidRPr="00853180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853180">
              <w:rPr>
                <w:rFonts w:ascii="Times New Roman" w:hAnsi="Times New Roman"/>
                <w:sz w:val="24"/>
                <w:szCs w:val="24"/>
              </w:rPr>
              <w:t xml:space="preserve"> Региональной службой по надзору и контролю в сфере образования Ростовской области. Приложение №1 , к Лицензии на осуществление образовательной деятельности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853180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4407</w:t>
            </w:r>
            <w:r w:rsidRPr="00853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BB9" w:rsidRPr="00C65C39" w:rsidTr="00175BB9">
        <w:trPr>
          <w:trHeight w:val="1456"/>
          <w:tblCellSpacing w:w="15" w:type="dxa"/>
        </w:trPr>
        <w:tc>
          <w:tcPr>
            <w:tcW w:w="3938" w:type="dxa"/>
            <w:hideMark/>
          </w:tcPr>
          <w:p w:rsidR="002858EE" w:rsidRPr="00C65C39" w:rsidRDefault="00167F24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</w:t>
            </w:r>
          </w:p>
        </w:tc>
        <w:tc>
          <w:tcPr>
            <w:tcW w:w="6316" w:type="dxa"/>
            <w:hideMark/>
          </w:tcPr>
          <w:p w:rsidR="00175BB9" w:rsidRPr="00C65C39" w:rsidRDefault="00167F24" w:rsidP="00175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F6C">
              <w:rPr>
                <w:rFonts w:ascii="Times New Roman" w:hAnsi="Times New Roman"/>
                <w:sz w:val="24"/>
                <w:szCs w:val="24"/>
              </w:rPr>
              <w:t xml:space="preserve">№ 61.26.04.000.М.000032.02.15 от 24.02.2015 г. </w:t>
            </w:r>
            <w:proofErr w:type="gramStart"/>
            <w:r w:rsidRPr="00BF6F6C">
              <w:rPr>
                <w:rFonts w:ascii="Times New Roman" w:hAnsi="Times New Roman"/>
                <w:sz w:val="24"/>
                <w:szCs w:val="24"/>
              </w:rPr>
              <w:t>выданное</w:t>
            </w:r>
            <w:proofErr w:type="gramEnd"/>
            <w:r w:rsidRPr="00BF6F6C">
              <w:rPr>
                <w:rFonts w:ascii="Times New Roman" w:hAnsi="Times New Roman"/>
                <w:sz w:val="24"/>
                <w:szCs w:val="24"/>
              </w:rPr>
              <w:t xml:space="preserve">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Сальске, Сальском, </w:t>
            </w:r>
            <w:proofErr w:type="spellStart"/>
            <w:r w:rsidRPr="00BF6F6C">
              <w:rPr>
                <w:rFonts w:ascii="Times New Roman" w:hAnsi="Times New Roman"/>
                <w:sz w:val="24"/>
                <w:szCs w:val="24"/>
              </w:rPr>
              <w:t>Целинском</w:t>
            </w:r>
            <w:proofErr w:type="spellEnd"/>
            <w:r w:rsidRPr="00BF6F6C">
              <w:rPr>
                <w:rFonts w:ascii="Times New Roman" w:hAnsi="Times New Roman"/>
                <w:sz w:val="24"/>
                <w:szCs w:val="24"/>
              </w:rPr>
              <w:t>, Песчанокопском, Егорлыкском районах</w:t>
            </w:r>
            <w:r w:rsidR="00DF05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BB9" w:rsidRPr="00C65C39" w:rsidTr="00467194">
        <w:trPr>
          <w:trHeight w:val="528"/>
          <w:tblCellSpacing w:w="15" w:type="dxa"/>
        </w:trPr>
        <w:tc>
          <w:tcPr>
            <w:tcW w:w="3938" w:type="dxa"/>
          </w:tcPr>
          <w:p w:rsidR="00175BB9" w:rsidRPr="00BF6F6C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D8">
              <w:rPr>
                <w:rFonts w:ascii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МБОУДО «ДЮСШ» ЕР</w:t>
            </w:r>
          </w:p>
        </w:tc>
        <w:tc>
          <w:tcPr>
            <w:tcW w:w="6316" w:type="dxa"/>
          </w:tcPr>
          <w:p w:rsidR="00175BB9" w:rsidRPr="00BF6F6C" w:rsidRDefault="00175BB9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107D8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 Постановлением Администрации Егорлыкского района Ростовской   области № 1273 от 24.11.2014г.</w:t>
            </w:r>
            <w:r w:rsidRPr="0001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5BB9" w:rsidRPr="00C65C39" w:rsidTr="00467194">
        <w:trPr>
          <w:trHeight w:val="325"/>
          <w:tblCellSpacing w:w="15" w:type="dxa"/>
        </w:trPr>
        <w:tc>
          <w:tcPr>
            <w:tcW w:w="3938" w:type="dxa"/>
          </w:tcPr>
          <w:p w:rsidR="00175BB9" w:rsidRPr="000107D8" w:rsidRDefault="00175BB9" w:rsidP="00086B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16" w:type="dxa"/>
          </w:tcPr>
          <w:p w:rsidR="00175BB9" w:rsidRDefault="00175BB9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Учреждение.</w:t>
            </w:r>
          </w:p>
        </w:tc>
      </w:tr>
      <w:tr w:rsidR="00467194" w:rsidRPr="00C65C39" w:rsidTr="00A25327">
        <w:trPr>
          <w:trHeight w:val="770"/>
          <w:tblCellSpacing w:w="15" w:type="dxa"/>
        </w:trPr>
        <w:tc>
          <w:tcPr>
            <w:tcW w:w="3938" w:type="dxa"/>
          </w:tcPr>
          <w:p w:rsidR="00467194" w:rsidRPr="00C40B9A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 xml:space="preserve">ип учреждения: </w:t>
            </w:r>
          </w:p>
          <w:p w:rsidR="00467194" w:rsidRPr="00C40B9A" w:rsidRDefault="00467194" w:rsidP="00467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A">
              <w:rPr>
                <w:rFonts w:ascii="Times New Roman" w:hAnsi="Times New Roman"/>
                <w:sz w:val="24"/>
                <w:szCs w:val="24"/>
              </w:rPr>
              <w:t>Тип образовательной организации:</w:t>
            </w:r>
          </w:p>
        </w:tc>
        <w:tc>
          <w:tcPr>
            <w:tcW w:w="6316" w:type="dxa"/>
          </w:tcPr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юджетное.</w:t>
            </w:r>
          </w:p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0B9A">
              <w:rPr>
                <w:rFonts w:ascii="Times New Roman" w:hAnsi="Times New Roman"/>
                <w:sz w:val="24"/>
                <w:szCs w:val="24"/>
              </w:rPr>
              <w:t>рганизация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194" w:rsidRPr="00491FB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постановке на учет Российской организации в налоговом органе: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FB9">
              <w:rPr>
                <w:rFonts w:ascii="Times New Roman" w:hAnsi="Times New Roman"/>
                <w:sz w:val="24"/>
                <w:szCs w:val="24"/>
              </w:rPr>
              <w:t xml:space="preserve">серия 61 № 007473517  от 08.06.1998  года, выдано МИФНС№16 по Ростовский области (6109 Межрайонная инспекция Федеральной налоговой службы №16 по Ростовской области территориальный участок 6109 по Егорлыкскому району 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ИНН/КПП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: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6109010664/ 610901001.</w:t>
            </w:r>
            <w:proofErr w:type="gramEnd"/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632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96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года   выдано МИФНС № </w:t>
            </w:r>
            <w:r w:rsidR="00491FB9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6  по Ростовской области; ОГРН: 1026100870564.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491FB9" w:rsidTr="00A25327">
        <w:trPr>
          <w:trHeight w:val="1128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регистрации права:</w:t>
            </w:r>
          </w:p>
        </w:tc>
        <w:tc>
          <w:tcPr>
            <w:tcW w:w="6316" w:type="dxa"/>
          </w:tcPr>
          <w:p w:rsidR="00467194" w:rsidRPr="00491FB9" w:rsidRDefault="00467194" w:rsidP="00467194">
            <w:pPr>
              <w:pStyle w:val="a4"/>
              <w:tabs>
                <w:tab w:val="left" w:pos="505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61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-</w:t>
            </w:r>
            <w:r w:rsidRPr="00491FB9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АИ</w:t>
            </w:r>
            <w:r w:rsidRPr="00491FB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,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900853 №61-61-15/052/2008-198 от 12.02.2015г; выдано Управление Федеральной службы государственной регистрации, кадастра и картографии по Ростовской области. Вид права: оперативное управление</w:t>
            </w:r>
          </w:p>
          <w:p w:rsidR="00467194" w:rsidRPr="00491FB9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194" w:rsidRPr="00C65C39" w:rsidTr="00A25327">
        <w:trPr>
          <w:trHeight w:val="1091"/>
          <w:tblCellSpacing w:w="15" w:type="dxa"/>
        </w:trPr>
        <w:tc>
          <w:tcPr>
            <w:tcW w:w="3938" w:type="dxa"/>
          </w:tcPr>
          <w:p w:rsidR="00467194" w:rsidRPr="00491FB9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Свидетельство о праве на земельный участок:</w:t>
            </w:r>
          </w:p>
        </w:tc>
        <w:tc>
          <w:tcPr>
            <w:tcW w:w="6316" w:type="dxa"/>
          </w:tcPr>
          <w:p w:rsidR="00467194" w:rsidRDefault="00467194" w:rsidP="007845EE">
            <w:pPr>
              <w:pStyle w:val="a4"/>
              <w:tabs>
                <w:tab w:val="left" w:pos="697"/>
              </w:tabs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B9">
              <w:rPr>
                <w:rFonts w:ascii="Times New Roman" w:hAnsi="Times New Roman"/>
                <w:sz w:val="24"/>
                <w:szCs w:val="24"/>
              </w:rPr>
              <w:t>Серия 61-А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 xml:space="preserve">900850 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№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61-61-15/003/2009-138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, от 1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2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>.20</w:t>
            </w:r>
            <w:r w:rsidR="007845EE" w:rsidRPr="00491FB9">
              <w:rPr>
                <w:rFonts w:ascii="Times New Roman" w:hAnsi="Times New Roman"/>
                <w:sz w:val="24"/>
                <w:szCs w:val="24"/>
              </w:rPr>
              <w:t>15</w:t>
            </w:r>
            <w:r w:rsidRPr="00491FB9">
              <w:rPr>
                <w:rFonts w:ascii="Times New Roman" w:hAnsi="Times New Roman"/>
                <w:sz w:val="24"/>
                <w:szCs w:val="24"/>
              </w:rPr>
              <w:t xml:space="preserve"> г Управление Федеральной службы государственной регистрации, кадастра и картографии по Ростовской области. Вид права: постоянное (бессрочное) пользование</w:t>
            </w:r>
          </w:p>
        </w:tc>
      </w:tr>
      <w:tr w:rsidR="00467194" w:rsidRPr="00C65C39" w:rsidTr="00175BB9">
        <w:trPr>
          <w:trHeight w:val="1456"/>
          <w:tblCellSpacing w:w="15" w:type="dxa"/>
        </w:trPr>
        <w:tc>
          <w:tcPr>
            <w:tcW w:w="3938" w:type="dxa"/>
          </w:tcPr>
          <w:p w:rsidR="00467194" w:rsidRDefault="00467194" w:rsidP="00467194">
            <w:pPr>
              <w:pStyle w:val="a4"/>
              <w:tabs>
                <w:tab w:val="left" w:pos="3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мест осуществления образовательной деятельности:</w:t>
            </w:r>
          </w:p>
        </w:tc>
        <w:tc>
          <w:tcPr>
            <w:tcW w:w="6316" w:type="dxa"/>
          </w:tcPr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 xml:space="preserve">- 347660, Россия, Ростовская область, Егорлыкский район, станица Егорлыкская, переулок Грицика 119.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(спортивный зал, спортивные площадки, раздевалки)</w:t>
            </w: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улица Полевая, дом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(стадион, беговые дорожки, спортивные площадки)</w:t>
            </w:r>
          </w:p>
          <w:p w:rsidR="00467194" w:rsidRPr="00A612BA" w:rsidRDefault="00467194" w:rsidP="004671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BA">
              <w:rPr>
                <w:rFonts w:ascii="Times New Roman" w:hAnsi="Times New Roman" w:cs="Times New Roman"/>
                <w:sz w:val="24"/>
                <w:szCs w:val="24"/>
              </w:rPr>
              <w:t>- 347660, Россия, Ростовская область, Егорлыкский район, станица Егорлыкская, переулок Первомайский, 1-б.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(борцовский зал, тренажерный зал, раздевалки)</w:t>
            </w:r>
          </w:p>
          <w:p w:rsidR="00467194" w:rsidRPr="00A612BA" w:rsidRDefault="00467194" w:rsidP="004671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>1. Муниципальное бюджетное общеобразовательное учреждение Егорлыкская средняя общеобразовательная школа №1, сокращенное наименование - МБОУ ЕСОШ №1, местонахождение - 347660, Россия, Ростовская область, Егорлыкский район, станица Егорлыкская,  улица Орджоникидзе, 51. (спортивный зал, раздевалка, спортивные площадки)</w:t>
            </w:r>
          </w:p>
          <w:p w:rsidR="00467194" w:rsidRDefault="00467194" w:rsidP="0046719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2BA">
              <w:rPr>
                <w:rFonts w:ascii="Times New Roman" w:hAnsi="Times New Roman"/>
                <w:sz w:val="24"/>
                <w:szCs w:val="24"/>
              </w:rPr>
              <w:t xml:space="preserve">2. Муниципальное бюджетное общеобразовательное учреждение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№2, сокращенное наименование - МБОУ НСОШ №2, местонахождение - 347681, Россия, Ростовская область, Егорлыкский район, станица </w:t>
            </w:r>
            <w:proofErr w:type="spellStart"/>
            <w:r w:rsidRPr="00A612BA">
              <w:rPr>
                <w:rFonts w:ascii="Times New Roman" w:hAnsi="Times New Roman"/>
                <w:sz w:val="24"/>
                <w:szCs w:val="24"/>
              </w:rPr>
              <w:t>Новороговская</w:t>
            </w:r>
            <w:proofErr w:type="spellEnd"/>
            <w:r w:rsidRPr="00A612BA">
              <w:rPr>
                <w:rFonts w:ascii="Times New Roman" w:hAnsi="Times New Roman"/>
                <w:sz w:val="24"/>
                <w:szCs w:val="24"/>
              </w:rPr>
              <w:t>, улица Школьная, 50. (спортивный зал, раздевалка, беговая дорожка, спортивные площадки, стадион)</w:t>
            </w:r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A612BA">
              <w:rPr>
                <w:b w:val="0"/>
                <w:sz w:val="24"/>
                <w:szCs w:val="24"/>
              </w:rPr>
              <w:t xml:space="preserve">. Муниципальное бюджетное общеобразовательное учреждение Роговская средняя общеобразовательная школа №4 имени Сергея Валентиновича Пешеходько, сокращенное наименование - МБОУ РСОШ №4 им. </w:t>
            </w:r>
            <w:proofErr w:type="spellStart"/>
            <w:r w:rsidRPr="00A612BA">
              <w:rPr>
                <w:b w:val="0"/>
                <w:sz w:val="24"/>
                <w:szCs w:val="24"/>
              </w:rPr>
              <w:t>С.В.Пешеходько</w:t>
            </w:r>
            <w:proofErr w:type="spellEnd"/>
            <w:r w:rsidRPr="00A612BA">
              <w:rPr>
                <w:b w:val="0"/>
                <w:sz w:val="24"/>
                <w:szCs w:val="24"/>
              </w:rPr>
              <w:t>, местонахождение - 347680, Россия, Ростовская область, Егорлыкский район, поселок Роговский, улица Пешеходько, 27.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спортивные площадки)</w:t>
            </w:r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A612BA"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Егорлыкская средняя общеобразовательная школа №7 им. </w:t>
            </w:r>
            <w:proofErr w:type="spellStart"/>
            <w:r w:rsidRPr="00A612BA">
              <w:rPr>
                <w:b w:val="0"/>
                <w:sz w:val="24"/>
                <w:szCs w:val="24"/>
              </w:rPr>
              <w:t>О.Казанского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ЕСОШ №7 </w:t>
            </w:r>
            <w:proofErr w:type="spellStart"/>
            <w:r w:rsidRPr="00A612BA">
              <w:rPr>
                <w:b w:val="0"/>
                <w:sz w:val="24"/>
                <w:szCs w:val="24"/>
              </w:rPr>
              <w:t>им.О.Казанского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Pr="00A612BA">
              <w:rPr>
                <w:b w:val="0"/>
                <w:sz w:val="24"/>
                <w:szCs w:val="24"/>
              </w:rPr>
              <w:lastRenderedPageBreak/>
              <w:t>347660, Российская Федерация, Ростовская область, станица Егорлыкская, переулок Тургенева, 129.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раздевалка, стадион, спортивные площадки)</w:t>
            </w:r>
            <w:proofErr w:type="gramEnd"/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Егорлыкская средняя общеобразовательная школа №11, сокращенное наименование - МБОУ ЕСОШ №11, местонахождение - 347661, Россия, Ростовская область, Егорлыкский район, станица Егорлыкская,  улица Ленина 1.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раздевалка)</w:t>
            </w:r>
          </w:p>
          <w:p w:rsidR="00467194" w:rsidRPr="00A612BA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A612BA">
              <w:rPr>
                <w:b w:val="0"/>
                <w:sz w:val="24"/>
                <w:szCs w:val="24"/>
              </w:rPr>
              <w:t>. Муниципальное бюджетное общеобразовательное учреждение Ильинская основная общеобразовательная школа №21, сокращенное наименование - МБОУ ИООШ №21, местонахождение-347687, Ростовская область, Егорлыкский район, х. Ильинский, улица Парковая, 3.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(спортивный зал, раздевалка, спортивные площадки, футбольное поле)</w:t>
            </w:r>
          </w:p>
          <w:p w:rsidR="00467194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A612BA">
              <w:rPr>
                <w:b w:val="0"/>
                <w:sz w:val="24"/>
                <w:szCs w:val="24"/>
              </w:rPr>
              <w:t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второй категории №8 «Звездочка», сокращенное наименование - МДОУ детский сад №8 «Звездочка», местонахождение - 347660, Ростовская область, Егорлыкский район, ст. Егорлыкская, ул. Ленина, 10.</w:t>
            </w:r>
            <w:r w:rsidRPr="00A612BA">
              <w:rPr>
                <w:sz w:val="20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(спортивно-игровой зал, спортивная площадка)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7845EE" w:rsidRPr="00AE56AF" w:rsidRDefault="007845EE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AE56AF">
              <w:rPr>
                <w:b w:val="0"/>
                <w:sz w:val="24"/>
                <w:szCs w:val="24"/>
              </w:rPr>
              <w:t>8.</w:t>
            </w:r>
            <w:r w:rsidR="00AE56AF" w:rsidRPr="00A612BA">
              <w:rPr>
                <w:b w:val="0"/>
                <w:sz w:val="24"/>
                <w:szCs w:val="24"/>
              </w:rPr>
              <w:t xml:space="preserve"> </w:t>
            </w:r>
            <w:r w:rsidR="00AE56AF" w:rsidRPr="00ED2265">
              <w:rPr>
                <w:b w:val="0"/>
                <w:sz w:val="24"/>
                <w:szCs w:val="24"/>
              </w:rPr>
              <w:t>Муниципальное бюджетное общеобразовательное учреждени</w:t>
            </w:r>
            <w:r w:rsidR="0096426B" w:rsidRPr="00ED2265">
              <w:rPr>
                <w:b w:val="0"/>
                <w:sz w:val="24"/>
                <w:szCs w:val="24"/>
              </w:rPr>
              <w:t xml:space="preserve">е Объединенная </w:t>
            </w:r>
            <w:r w:rsidR="00ED2265" w:rsidRPr="00ED2265">
              <w:rPr>
                <w:b w:val="0"/>
                <w:sz w:val="24"/>
                <w:szCs w:val="24"/>
              </w:rPr>
              <w:t>средняя</w:t>
            </w:r>
            <w:r w:rsidR="00AE56AF" w:rsidRPr="00ED2265">
              <w:rPr>
                <w:b w:val="0"/>
                <w:sz w:val="24"/>
                <w:szCs w:val="24"/>
              </w:rPr>
              <w:t xml:space="preserve"> общеобразовательная школа №</w:t>
            </w:r>
            <w:r w:rsidR="0096426B" w:rsidRPr="00ED2265">
              <w:rPr>
                <w:b w:val="0"/>
                <w:sz w:val="24"/>
                <w:szCs w:val="24"/>
              </w:rPr>
              <w:t>6</w:t>
            </w:r>
            <w:r w:rsidR="00ED226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D2265">
              <w:rPr>
                <w:b w:val="0"/>
                <w:sz w:val="24"/>
                <w:szCs w:val="24"/>
              </w:rPr>
              <w:t>им.В.А</w:t>
            </w:r>
            <w:proofErr w:type="spellEnd"/>
            <w:r w:rsidR="00ED2265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ED2265">
              <w:rPr>
                <w:b w:val="0"/>
                <w:sz w:val="24"/>
                <w:szCs w:val="24"/>
              </w:rPr>
              <w:t>Сулева</w:t>
            </w:r>
            <w:proofErr w:type="spellEnd"/>
            <w:r w:rsidR="00ED2265">
              <w:rPr>
                <w:b w:val="0"/>
                <w:sz w:val="24"/>
                <w:szCs w:val="24"/>
              </w:rPr>
              <w:t xml:space="preserve">, </w:t>
            </w:r>
            <w:r w:rsidR="00AE56AF" w:rsidRPr="00ED2265">
              <w:rPr>
                <w:b w:val="0"/>
                <w:sz w:val="24"/>
                <w:szCs w:val="24"/>
              </w:rPr>
              <w:t xml:space="preserve">сокращенное наименование - МБОУ </w:t>
            </w:r>
            <w:r w:rsidR="00ED2265" w:rsidRPr="00ED2265">
              <w:rPr>
                <w:b w:val="0"/>
                <w:sz w:val="24"/>
                <w:szCs w:val="24"/>
              </w:rPr>
              <w:t>О</w:t>
            </w:r>
            <w:r w:rsidR="00AE56AF" w:rsidRPr="00ED2265">
              <w:rPr>
                <w:b w:val="0"/>
                <w:sz w:val="24"/>
                <w:szCs w:val="24"/>
              </w:rPr>
              <w:t>СОШ №</w:t>
            </w:r>
            <w:r w:rsidR="00ED2265" w:rsidRPr="00ED2265">
              <w:rPr>
                <w:b w:val="0"/>
                <w:sz w:val="24"/>
                <w:szCs w:val="24"/>
              </w:rPr>
              <w:t>6</w:t>
            </w:r>
            <w:r w:rsidR="00AE56AF" w:rsidRPr="00ED2265">
              <w:rPr>
                <w:b w:val="0"/>
                <w:sz w:val="24"/>
                <w:szCs w:val="24"/>
              </w:rPr>
              <w:t xml:space="preserve">, местонахождение - 347660, Ростовская область, </w:t>
            </w:r>
            <w:proofErr w:type="spellStart"/>
            <w:r w:rsidR="00ED2265" w:rsidRPr="00ED2265">
              <w:rPr>
                <w:b w:val="0"/>
                <w:sz w:val="24"/>
                <w:szCs w:val="24"/>
              </w:rPr>
              <w:t>х</w:t>
            </w:r>
            <w:proofErr w:type="gramStart"/>
            <w:r w:rsidR="00ED2265" w:rsidRPr="00ED2265">
              <w:rPr>
                <w:b w:val="0"/>
                <w:sz w:val="24"/>
                <w:szCs w:val="24"/>
              </w:rPr>
              <w:t>.О</w:t>
            </w:r>
            <w:proofErr w:type="gramEnd"/>
            <w:r w:rsidR="00ED2265" w:rsidRPr="00ED2265">
              <w:rPr>
                <w:b w:val="0"/>
                <w:sz w:val="24"/>
                <w:szCs w:val="24"/>
              </w:rPr>
              <w:t>бъединенный</w:t>
            </w:r>
            <w:proofErr w:type="spellEnd"/>
            <w:r w:rsidR="00AE56AF" w:rsidRPr="00ED2265">
              <w:rPr>
                <w:b w:val="0"/>
                <w:sz w:val="24"/>
                <w:szCs w:val="24"/>
              </w:rPr>
              <w:t>.</w:t>
            </w:r>
          </w:p>
          <w:p w:rsidR="00467194" w:rsidRDefault="007845EE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467194" w:rsidRPr="006E49B1">
              <w:rPr>
                <w:b w:val="0"/>
                <w:sz w:val="24"/>
                <w:szCs w:val="24"/>
              </w:rPr>
              <w:t xml:space="preserve"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№9 «Теремок», сокращенное наименование - МДОУ детский сад №9 «Теремок», местонахождение - 347660, Ростовская область, Егорлыкский район, ст. Егорлыкская, ул. </w:t>
            </w:r>
            <w:proofErr w:type="spellStart"/>
            <w:r w:rsidR="00467194" w:rsidRPr="006E49B1">
              <w:rPr>
                <w:b w:val="0"/>
                <w:sz w:val="24"/>
                <w:szCs w:val="24"/>
              </w:rPr>
              <w:t>Патоличева</w:t>
            </w:r>
            <w:proofErr w:type="spellEnd"/>
            <w:r w:rsidR="00467194" w:rsidRPr="006E49B1">
              <w:rPr>
                <w:b w:val="0"/>
                <w:sz w:val="24"/>
                <w:szCs w:val="24"/>
              </w:rPr>
              <w:t>, 38.</w:t>
            </w:r>
            <w:r w:rsidR="00467194" w:rsidRPr="006E49B1">
              <w:rPr>
                <w:sz w:val="20"/>
              </w:rPr>
              <w:t xml:space="preserve"> </w:t>
            </w:r>
            <w:r w:rsidR="00467194" w:rsidRPr="006E49B1">
              <w:rPr>
                <w:b w:val="0"/>
                <w:sz w:val="24"/>
                <w:szCs w:val="24"/>
              </w:rPr>
              <w:t>(спортивно-игровой зал, спортивная площадка).</w:t>
            </w:r>
          </w:p>
          <w:p w:rsidR="00E035DB" w:rsidRDefault="00B73584" w:rsidP="00E035DB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61C4A">
              <w:rPr>
                <w:b w:val="0"/>
                <w:sz w:val="24"/>
                <w:szCs w:val="24"/>
              </w:rPr>
              <w:t>10.Муниципальное бюджетное дошкольное образовательное учреждение детский сад общеразвивающего вида №31 «Улыбка», сокращенное наименование - МДОУ детский сад №31 «Улыбка», местонахождение - 347660, Ростовская область, Егорлыкский район, станица Егорлыкская</w:t>
            </w:r>
            <w:r w:rsidR="00861C4A">
              <w:rPr>
                <w:b w:val="0"/>
                <w:sz w:val="24"/>
                <w:szCs w:val="24"/>
              </w:rPr>
              <w:t>,</w:t>
            </w:r>
            <w:r w:rsidRPr="00861C4A">
              <w:rPr>
                <w:b w:val="0"/>
                <w:sz w:val="24"/>
                <w:szCs w:val="24"/>
              </w:rPr>
              <w:t xml:space="preserve"> </w:t>
            </w:r>
            <w:r w:rsidR="00861C4A" w:rsidRPr="00861C4A">
              <w:rPr>
                <w:b w:val="0"/>
                <w:sz w:val="24"/>
                <w:szCs w:val="24"/>
              </w:rPr>
              <w:t>улица Советская, 126</w:t>
            </w:r>
            <w:r w:rsidR="00861C4A">
              <w:rPr>
                <w:b w:val="0"/>
                <w:sz w:val="24"/>
                <w:szCs w:val="24"/>
              </w:rPr>
              <w:t>.</w:t>
            </w:r>
            <w:r w:rsidR="00E035DB" w:rsidRPr="006E49B1">
              <w:rPr>
                <w:b w:val="0"/>
                <w:sz w:val="24"/>
                <w:szCs w:val="24"/>
              </w:rPr>
              <w:t xml:space="preserve"> (спортивно-игровой зал, спортивная площадка).</w:t>
            </w:r>
          </w:p>
          <w:p w:rsidR="00E035DB" w:rsidRDefault="007845EE" w:rsidP="00E035DB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61C4A">
              <w:rPr>
                <w:b w:val="0"/>
                <w:sz w:val="24"/>
                <w:szCs w:val="24"/>
              </w:rPr>
              <w:t>11.</w:t>
            </w:r>
            <w:r w:rsidR="00B73584" w:rsidRPr="00861C4A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B73584" w:rsidRPr="006E49B1">
              <w:rPr>
                <w:b w:val="0"/>
                <w:sz w:val="24"/>
                <w:szCs w:val="24"/>
              </w:rPr>
              <w:t xml:space="preserve"> детский сад общеразвивающего вида №</w:t>
            </w:r>
            <w:r w:rsidR="00B73584">
              <w:rPr>
                <w:b w:val="0"/>
                <w:sz w:val="24"/>
                <w:szCs w:val="24"/>
              </w:rPr>
              <w:t>33</w:t>
            </w:r>
            <w:r w:rsidR="00B73584" w:rsidRPr="006E49B1">
              <w:rPr>
                <w:b w:val="0"/>
                <w:sz w:val="24"/>
                <w:szCs w:val="24"/>
              </w:rPr>
              <w:t xml:space="preserve"> </w:t>
            </w:r>
            <w:r w:rsidR="00B73584" w:rsidRPr="00B73584">
              <w:rPr>
                <w:b w:val="0"/>
                <w:sz w:val="24"/>
                <w:szCs w:val="24"/>
              </w:rPr>
              <w:t xml:space="preserve">«Светлячок», </w:t>
            </w:r>
            <w:r w:rsidR="00B73584" w:rsidRPr="006E49B1">
              <w:rPr>
                <w:b w:val="0"/>
                <w:sz w:val="24"/>
                <w:szCs w:val="24"/>
              </w:rPr>
              <w:t>сокращенное наименование - МДОУ детский сад</w:t>
            </w:r>
            <w:r w:rsidR="00B73584">
              <w:rPr>
                <w:b w:val="0"/>
                <w:sz w:val="24"/>
                <w:szCs w:val="24"/>
              </w:rPr>
              <w:t xml:space="preserve"> №33 «Светлячок»,</w:t>
            </w:r>
            <w:r w:rsidR="00B73584" w:rsidRPr="00B73584">
              <w:rPr>
                <w:b w:val="0"/>
                <w:sz w:val="24"/>
                <w:szCs w:val="24"/>
              </w:rPr>
              <w:t xml:space="preserve"> местонахождение - 347660, Ростовская область, Егорлыкский район, станица Егорлыкская, переулок Первомайский, дом 59.</w:t>
            </w:r>
            <w:r w:rsidR="00E035DB" w:rsidRPr="006E49B1">
              <w:rPr>
                <w:b w:val="0"/>
                <w:sz w:val="24"/>
                <w:szCs w:val="24"/>
              </w:rPr>
              <w:t xml:space="preserve"> (спортивно-игровой зал, спортивная площадка).</w:t>
            </w:r>
          </w:p>
          <w:p w:rsidR="00517A42" w:rsidRDefault="00517A42" w:rsidP="00E035DB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  <w:r w:rsidRPr="00861C4A">
              <w:rPr>
                <w:b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6E49B1">
              <w:rPr>
                <w:b w:val="0"/>
                <w:sz w:val="24"/>
                <w:szCs w:val="24"/>
              </w:rPr>
              <w:t xml:space="preserve"> детский сад общеразвивающего вида №</w:t>
            </w:r>
            <w:r>
              <w:rPr>
                <w:b w:val="0"/>
                <w:sz w:val="24"/>
                <w:szCs w:val="24"/>
              </w:rPr>
              <w:t>1</w:t>
            </w:r>
            <w:r w:rsidRPr="006E49B1">
              <w:rPr>
                <w:b w:val="0"/>
                <w:sz w:val="24"/>
                <w:szCs w:val="24"/>
              </w:rPr>
              <w:t xml:space="preserve"> </w:t>
            </w:r>
            <w:r w:rsidRPr="00B73584">
              <w:rPr>
                <w:b w:val="0"/>
                <w:sz w:val="24"/>
                <w:szCs w:val="24"/>
              </w:rPr>
              <w:t>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 w:rsidRPr="00B73584">
              <w:rPr>
                <w:b w:val="0"/>
                <w:sz w:val="24"/>
                <w:szCs w:val="24"/>
              </w:rPr>
              <w:t xml:space="preserve">», </w:t>
            </w:r>
            <w:r w:rsidRPr="006E49B1">
              <w:rPr>
                <w:b w:val="0"/>
                <w:sz w:val="24"/>
                <w:szCs w:val="24"/>
              </w:rPr>
              <w:t>сокращенное наименование - МДОУ детский сад</w:t>
            </w:r>
            <w:r>
              <w:rPr>
                <w:b w:val="0"/>
                <w:sz w:val="24"/>
                <w:szCs w:val="24"/>
              </w:rPr>
              <w:t xml:space="preserve"> №</w:t>
            </w:r>
            <w:r w:rsidR="000B58C9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="000B58C9">
              <w:rPr>
                <w:b w:val="0"/>
                <w:sz w:val="24"/>
                <w:szCs w:val="24"/>
              </w:rPr>
              <w:t>Ромашка</w:t>
            </w:r>
            <w:r>
              <w:rPr>
                <w:b w:val="0"/>
                <w:sz w:val="24"/>
                <w:szCs w:val="24"/>
              </w:rPr>
              <w:t>»,</w:t>
            </w:r>
            <w:r w:rsidRPr="00B73584">
              <w:rPr>
                <w:b w:val="0"/>
                <w:sz w:val="24"/>
                <w:szCs w:val="24"/>
              </w:rPr>
              <w:t xml:space="preserve"> местонахождение - 347660, Ростовская </w:t>
            </w:r>
            <w:r w:rsidRPr="00B73584">
              <w:rPr>
                <w:b w:val="0"/>
                <w:sz w:val="24"/>
                <w:szCs w:val="24"/>
              </w:rPr>
              <w:lastRenderedPageBreak/>
              <w:t xml:space="preserve">область, Егорлыкский район, станица Егорлыкская, </w:t>
            </w:r>
            <w:r w:rsidR="000B58C9">
              <w:rPr>
                <w:b w:val="0"/>
                <w:sz w:val="24"/>
                <w:szCs w:val="24"/>
              </w:rPr>
              <w:t>улица Октябрьская</w:t>
            </w:r>
            <w:proofErr w:type="gramStart"/>
            <w:r w:rsidRPr="00B73584">
              <w:rPr>
                <w:b w:val="0"/>
                <w:sz w:val="24"/>
                <w:szCs w:val="24"/>
              </w:rPr>
              <w:t>.</w:t>
            </w:r>
            <w:r w:rsidRPr="006E49B1">
              <w:rPr>
                <w:b w:val="0"/>
                <w:sz w:val="24"/>
                <w:szCs w:val="24"/>
              </w:rPr>
              <w:t>(</w:t>
            </w:r>
            <w:proofErr w:type="gramEnd"/>
            <w:r w:rsidRPr="006E49B1">
              <w:rPr>
                <w:b w:val="0"/>
                <w:sz w:val="24"/>
                <w:szCs w:val="24"/>
              </w:rPr>
              <w:t>спортивно-игровой зал, спортивная площадка).</w:t>
            </w:r>
          </w:p>
          <w:p w:rsidR="00467194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0B58C9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 ЧПОУ «Егорлыкский Колледж Южного Университета», местонахождение – 347660, Ростовская область, Егорлыкский район, ст. Егорлыкская, ул. Мичурина, 5 (стадион ДЮСШ).</w:t>
            </w:r>
          </w:p>
          <w:p w:rsidR="00467194" w:rsidRPr="006E49B1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0B58C9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b w:val="0"/>
                <w:sz w:val="24"/>
                <w:szCs w:val="24"/>
              </w:rPr>
              <w:t>Войновская</w:t>
            </w:r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В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9</w:t>
            </w:r>
            <w:r w:rsidRPr="00A612BA">
              <w:rPr>
                <w:b w:val="0"/>
                <w:sz w:val="24"/>
                <w:szCs w:val="24"/>
              </w:rPr>
              <w:t xml:space="preserve">, местонахождение - </w:t>
            </w:r>
            <w:r w:rsidRPr="00D81248">
              <w:rPr>
                <w:b w:val="0"/>
                <w:sz w:val="24"/>
                <w:szCs w:val="24"/>
              </w:rPr>
              <w:t xml:space="preserve">347676, Российская Федерация, Ростовская область, Егорлыкский район, хутор </w:t>
            </w:r>
            <w:proofErr w:type="spellStart"/>
            <w:r w:rsidRPr="00D81248">
              <w:rPr>
                <w:b w:val="0"/>
                <w:sz w:val="24"/>
                <w:szCs w:val="24"/>
              </w:rPr>
              <w:t>Войнов</w:t>
            </w:r>
            <w:proofErr w:type="spellEnd"/>
            <w:r w:rsidRPr="00D81248">
              <w:rPr>
                <w:b w:val="0"/>
                <w:sz w:val="24"/>
                <w:szCs w:val="24"/>
              </w:rPr>
              <w:t>, улица Садовая, дом 34.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>(спортивно-игровой зал, спортивная площадка)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67194" w:rsidRPr="0098274F" w:rsidRDefault="00467194" w:rsidP="00467194">
            <w:pPr>
              <w:pStyle w:val="aa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0B58C9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</w:t>
            </w:r>
            <w:r w:rsidRPr="0098274F">
              <w:rPr>
                <w:b w:val="0"/>
                <w:sz w:val="24"/>
                <w:szCs w:val="24"/>
              </w:rPr>
              <w:t xml:space="preserve"> </w:t>
            </w:r>
            <w:r w:rsidRPr="00A612BA">
              <w:rPr>
                <w:b w:val="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 w:val="0"/>
                <w:sz w:val="24"/>
                <w:szCs w:val="24"/>
              </w:rPr>
              <w:t>Шаумяновская</w:t>
            </w:r>
            <w:proofErr w:type="spellEnd"/>
            <w:r w:rsidRPr="00A612BA">
              <w:rPr>
                <w:b w:val="0"/>
                <w:sz w:val="24"/>
                <w:szCs w:val="24"/>
              </w:rPr>
              <w:t xml:space="preserve"> средняя общеобразовательная школа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 xml:space="preserve">, сокращенное наименование - МБОУ </w:t>
            </w:r>
            <w:r>
              <w:rPr>
                <w:b w:val="0"/>
                <w:sz w:val="24"/>
                <w:szCs w:val="24"/>
              </w:rPr>
              <w:t>Ш</w:t>
            </w:r>
            <w:r w:rsidRPr="00A612BA">
              <w:rPr>
                <w:b w:val="0"/>
                <w:sz w:val="24"/>
                <w:szCs w:val="24"/>
              </w:rPr>
              <w:t>СОШ №</w:t>
            </w:r>
            <w:r>
              <w:rPr>
                <w:b w:val="0"/>
                <w:sz w:val="24"/>
                <w:szCs w:val="24"/>
              </w:rPr>
              <w:t>10</w:t>
            </w:r>
            <w:r w:rsidRPr="00A612BA">
              <w:rPr>
                <w:b w:val="0"/>
                <w:sz w:val="24"/>
                <w:szCs w:val="24"/>
              </w:rPr>
              <w:t>, местонахождение 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81248">
              <w:rPr>
                <w:b w:val="0"/>
                <w:sz w:val="24"/>
                <w:szCs w:val="24"/>
              </w:rPr>
              <w:t xml:space="preserve">Российская Федерация, Ростовская область, Егорлыкский район, </w:t>
            </w:r>
            <w:r w:rsidRPr="0098274F">
              <w:rPr>
                <w:b w:val="0"/>
                <w:sz w:val="24"/>
                <w:szCs w:val="24"/>
              </w:rPr>
              <w:t xml:space="preserve">х. </w:t>
            </w:r>
            <w:proofErr w:type="spellStart"/>
            <w:r w:rsidRPr="0098274F">
              <w:rPr>
                <w:b w:val="0"/>
                <w:sz w:val="24"/>
                <w:szCs w:val="24"/>
              </w:rPr>
              <w:t>Шаумяновский</w:t>
            </w:r>
            <w:proofErr w:type="spellEnd"/>
            <w:r w:rsidRPr="0098274F">
              <w:rPr>
                <w:b w:val="0"/>
                <w:sz w:val="24"/>
                <w:szCs w:val="24"/>
              </w:rPr>
              <w:t>, улица Шаумяна 27</w:t>
            </w:r>
            <w:r>
              <w:rPr>
                <w:b w:val="0"/>
                <w:sz w:val="24"/>
                <w:szCs w:val="24"/>
              </w:rPr>
              <w:t xml:space="preserve"> (спортивный</w:t>
            </w:r>
            <w:r w:rsidRPr="00A612BA">
              <w:rPr>
                <w:b w:val="0"/>
                <w:sz w:val="24"/>
                <w:szCs w:val="24"/>
              </w:rPr>
              <w:t xml:space="preserve"> зал, спортивная площадка)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67194" w:rsidRDefault="00467194" w:rsidP="00175BB9">
            <w:pPr>
              <w:pStyle w:val="a4"/>
              <w:spacing w:after="0" w:line="240" w:lineRule="auto"/>
              <w:ind w:left="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8EE" w:rsidRDefault="00175BB9" w:rsidP="002858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Спортивная ш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кола расположена 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районном центре станице Егорлыкская</w:t>
      </w:r>
      <w:r w:rsidR="002858EE" w:rsidRPr="00C65C39">
        <w:rPr>
          <w:rFonts w:ascii="Times New Roman" w:eastAsia="Times New Roman" w:hAnsi="Times New Roman"/>
          <w:sz w:val="24"/>
          <w:szCs w:val="24"/>
          <w:lang w:eastAsia="ru-RU"/>
        </w:rPr>
        <w:t>.  </w:t>
      </w:r>
    </w:p>
    <w:p w:rsidR="00F76DA7" w:rsidRPr="00C65C39" w:rsidRDefault="00F76DA7" w:rsidP="00F76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ОСОБЕННОСТИ УПРАВЛЕНИЯ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F76DA7" w:rsidRPr="00C65C39" w:rsidRDefault="00F76DA7" w:rsidP="00F76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Органы управления, действующие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МБОУДО «ДЮСШ» ЕР</w:t>
      </w:r>
    </w:p>
    <w:tbl>
      <w:tblPr>
        <w:tblW w:w="50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612"/>
      </w:tblGrid>
      <w:tr w:rsidR="00F76DA7" w:rsidRPr="00C65C39" w:rsidTr="00DF0589">
        <w:trPr>
          <w:trHeight w:val="273"/>
          <w:tblCellSpacing w:w="15" w:type="dxa"/>
        </w:trPr>
        <w:tc>
          <w:tcPr>
            <w:tcW w:w="1334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23" w:type="pct"/>
            <w:vAlign w:val="center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76DA7" w:rsidRPr="00C65C39" w:rsidTr="00DF0589">
        <w:trPr>
          <w:trHeight w:val="790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23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 школы</w:t>
            </w:r>
          </w:p>
        </w:tc>
      </w:tr>
      <w:tr w:rsidR="00F76DA7" w:rsidRPr="00C65C39" w:rsidTr="00DF0589">
        <w:trPr>
          <w:trHeight w:val="259"/>
          <w:tblCellSpacing w:w="15" w:type="dxa"/>
        </w:trPr>
        <w:tc>
          <w:tcPr>
            <w:tcW w:w="1334" w:type="pct"/>
          </w:tcPr>
          <w:p w:rsidR="00F76DA7" w:rsidRPr="00F76DA7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3" w:type="pct"/>
          </w:tcPr>
          <w:p w:rsidR="00F76DA7" w:rsidRPr="00F76DA7" w:rsidRDefault="00F76DA7" w:rsidP="00695A8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76DA7" w:rsidRPr="00C65C39" w:rsidTr="00DF0589">
        <w:trPr>
          <w:trHeight w:val="3447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F76D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Тренерско-п</w:t>
            </w: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едагогический совет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деятельностью, в том числе рассматривает вопросы: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разработки </w:t>
            </w:r>
            <w:proofErr w:type="gramStart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 средств обучения и воспитания;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F76DA7" w:rsidRPr="00C65C39" w:rsidRDefault="00F76DA7" w:rsidP="004C06F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 деятельности методическ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</w:t>
            </w:r>
            <w:r w:rsidR="0069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76DA7" w:rsidRPr="00C65C39" w:rsidTr="00DF0589">
        <w:trPr>
          <w:trHeight w:val="3705"/>
          <w:tblCellSpacing w:w="15" w:type="dxa"/>
        </w:trPr>
        <w:tc>
          <w:tcPr>
            <w:tcW w:w="1334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623" w:type="pct"/>
            <w:hideMark/>
          </w:tcPr>
          <w:p w:rsidR="00F76DA7" w:rsidRPr="00C65C39" w:rsidRDefault="00F76DA7" w:rsidP="00086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76DA7" w:rsidRPr="00C65C39" w:rsidRDefault="00F76DA7" w:rsidP="004C06F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76DA7" w:rsidRPr="00C65C39" w:rsidRDefault="00F76DA7" w:rsidP="00695A85">
      <w:pPr>
        <w:spacing w:before="100" w:beforeAutospacing="1" w:after="100" w:afterAutospacing="1" w:line="240" w:lineRule="auto"/>
        <w:ind w:right="-4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учебно-методической работы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тренерско-методический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695A85" w:rsidRPr="00C65C39" w:rsidRDefault="00695A85" w:rsidP="001E614E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708"/>
      </w:pPr>
      <w:proofErr w:type="gramStart"/>
      <w:r w:rsidRPr="00C65C39">
        <w:t xml:space="preserve">Образовательная деятельность организуется в соответствии с </w:t>
      </w:r>
      <w:r w:rsidR="007E7FF7" w:rsidRPr="009440B7">
        <w:t xml:space="preserve">Федеральным законом от 29.12.2012 № 273-ФЗ </w:t>
      </w:r>
      <w:r w:rsidR="007E7FF7" w:rsidRPr="00713EC9">
        <w:t>«Об образовании в Российской Федерации», приказом Министерства образован</w:t>
      </w:r>
      <w:r w:rsidR="007E7FF7">
        <w:t>ия и науки РФ от 9 ноября 2018 г. №196</w:t>
      </w:r>
      <w:r w:rsidR="007E7FF7" w:rsidRPr="00713EC9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7E7FF7" w:rsidRPr="003E4833">
        <w:rPr>
          <w:bCs/>
        </w:rPr>
        <w:t xml:space="preserve">приказа Министерства спорта РФ от </w:t>
      </w:r>
      <w:r w:rsidR="007E7FF7" w:rsidRPr="001E614E">
        <w:rPr>
          <w:bCs/>
        </w:rPr>
        <w:t>1</w:t>
      </w:r>
      <w:r w:rsidR="001E614E" w:rsidRPr="001E614E">
        <w:rPr>
          <w:bCs/>
        </w:rPr>
        <w:t>5</w:t>
      </w:r>
      <w:r w:rsidR="007E7FF7" w:rsidRPr="001E614E">
        <w:rPr>
          <w:bCs/>
        </w:rPr>
        <w:t>.</w:t>
      </w:r>
      <w:r w:rsidR="001E614E" w:rsidRPr="001E614E">
        <w:rPr>
          <w:bCs/>
        </w:rPr>
        <w:t>11</w:t>
      </w:r>
      <w:r w:rsidR="007E7FF7" w:rsidRPr="001E614E">
        <w:rPr>
          <w:bCs/>
        </w:rPr>
        <w:t>.201</w:t>
      </w:r>
      <w:r w:rsidR="001E614E" w:rsidRPr="001E614E">
        <w:rPr>
          <w:bCs/>
        </w:rPr>
        <w:t>8</w:t>
      </w:r>
      <w:r w:rsidR="007E7FF7" w:rsidRPr="001E614E">
        <w:rPr>
          <w:bCs/>
        </w:rPr>
        <w:t xml:space="preserve"> № </w:t>
      </w:r>
      <w:r w:rsidR="001E614E" w:rsidRPr="001E614E">
        <w:rPr>
          <w:bCs/>
        </w:rPr>
        <w:t>936</w:t>
      </w:r>
      <w:r w:rsidR="007E7FF7" w:rsidRPr="003E4833">
        <w:rPr>
          <w:bCs/>
        </w:rPr>
        <w:t xml:space="preserve"> «Об утверждении федеральных государственных требований к минимуму содержания, структуре, условиям реализации дополнительных общеобразовательных</w:t>
      </w:r>
      <w:proofErr w:type="gramEnd"/>
      <w:r w:rsidR="007E7FF7" w:rsidRPr="003E4833">
        <w:rPr>
          <w:bCs/>
        </w:rPr>
        <w:t xml:space="preserve"> </w:t>
      </w:r>
      <w:proofErr w:type="gramStart"/>
      <w:r w:rsidR="007E7FF7" w:rsidRPr="003E4833">
        <w:rPr>
          <w:bCs/>
        </w:rPr>
        <w:t>предпрофессиональных программ в области физической культуры и спорта и к срокам обучения по этим программам»</w:t>
      </w:r>
      <w:r w:rsidR="007E7FF7">
        <w:rPr>
          <w:bCs/>
        </w:rPr>
        <w:t xml:space="preserve">, </w:t>
      </w:r>
      <w:r w:rsidR="007E7FF7" w:rsidRPr="00713EC9">
        <w:t xml:space="preserve">приказом Министерства 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  <w:r w:rsidR="004C355F">
        <w:t>Постановлением №28 от 28.09.2020</w:t>
      </w:r>
      <w:r w:rsidR="004C355F" w:rsidRPr="00713EC9">
        <w:t xml:space="preserve"> г. об </w:t>
      </w:r>
      <w:r w:rsidR="004C355F">
        <w:t>утверждении САНПИН 2.4.3648-20</w:t>
      </w:r>
      <w:r w:rsidR="004C355F" w:rsidRPr="00713EC9">
        <w:t xml:space="preserve"> «Санитарно-эпидемиологические требо</w:t>
      </w:r>
      <w:r w:rsidR="004C355F">
        <w:t>вания к организации воспитания, отдыха и оздоровления детей и</w:t>
      </w:r>
      <w:proofErr w:type="gramEnd"/>
      <w:r w:rsidR="004C355F">
        <w:t xml:space="preserve"> молодёжи»</w:t>
      </w:r>
      <w:r w:rsidR="007E7FF7" w:rsidRPr="00713EC9">
        <w:t xml:space="preserve">, </w:t>
      </w:r>
      <w:r w:rsidR="007E7FF7" w:rsidRPr="00C5721E">
        <w:t>осуществляющих образовательную деятельность по дополнительным общеобразовательным программам</w:t>
      </w:r>
      <w:r w:rsidR="001E614E">
        <w:t xml:space="preserve">, а также </w:t>
      </w:r>
      <w:r w:rsidRPr="00C65C39">
        <w:t xml:space="preserve">основными образовательными программами по уровням </w:t>
      </w:r>
      <w:r w:rsidR="001E614E">
        <w:t>обучения и видам спорта</w:t>
      </w:r>
      <w:r w:rsidRPr="00C65C39">
        <w:t>, включая учебны</w:t>
      </w:r>
      <w:r w:rsidR="001E614E">
        <w:t>й</w:t>
      </w:r>
      <w:r w:rsidRPr="00C65C39">
        <w:t xml:space="preserve"> план, календарные учебные графики, расписанием занятий.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6090D">
        <w:rPr>
          <w:rFonts w:ascii="Times New Roman" w:hAnsi="Times New Roman"/>
          <w:iCs/>
          <w:sz w:val="24"/>
          <w:szCs w:val="24"/>
        </w:rPr>
        <w:t xml:space="preserve">Учебный план общеразвивающих и предпрофессиональных программ рассчитан  на 46 недель в год, по адаптивному спорту на 36 недель в год. </w:t>
      </w:r>
    </w:p>
    <w:p w:rsidR="0076090D" w:rsidRPr="0076090D" w:rsidRDefault="0076090D" w:rsidP="007609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090D">
        <w:rPr>
          <w:rFonts w:ascii="Times New Roman" w:hAnsi="Times New Roman"/>
          <w:iCs/>
          <w:sz w:val="24"/>
          <w:szCs w:val="24"/>
        </w:rPr>
        <w:t xml:space="preserve">Срок обучения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Pr="0076090D">
        <w:rPr>
          <w:rFonts w:ascii="Times New Roman" w:hAnsi="Times New Roman"/>
          <w:iCs/>
          <w:sz w:val="24"/>
          <w:szCs w:val="24"/>
        </w:rPr>
        <w:t xml:space="preserve">общеразвивающим программам – весь период, по </w:t>
      </w:r>
      <w:r w:rsidR="000B58C9">
        <w:rPr>
          <w:rFonts w:ascii="Times New Roman" w:hAnsi="Times New Roman"/>
          <w:iCs/>
          <w:sz w:val="24"/>
          <w:szCs w:val="24"/>
        </w:rPr>
        <w:t xml:space="preserve">дополнительным </w:t>
      </w:r>
      <w:r w:rsidRPr="0076090D">
        <w:rPr>
          <w:rFonts w:ascii="Times New Roman" w:hAnsi="Times New Roman"/>
          <w:iCs/>
          <w:sz w:val="24"/>
          <w:szCs w:val="24"/>
        </w:rPr>
        <w:t>предпрофессиональным 8 лет (6 лет - базовый уровень обучения, 2 года – углубленный уровень).</w:t>
      </w:r>
      <w:proofErr w:type="gramEnd"/>
      <w:r w:rsidRPr="0076090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76090D">
        <w:rPr>
          <w:rFonts w:ascii="Times New Roman" w:hAnsi="Times New Roman"/>
          <w:iCs/>
          <w:sz w:val="24"/>
          <w:szCs w:val="24"/>
        </w:rPr>
        <w:t xml:space="preserve">Для обучающихся, </w:t>
      </w:r>
      <w:r w:rsidRPr="0076090D">
        <w:rPr>
          <w:rFonts w:ascii="Times New Roman" w:hAnsi="Times New Roman"/>
          <w:sz w:val="24"/>
          <w:szCs w:val="24"/>
        </w:rPr>
        <w:t>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  <w:proofErr w:type="gramEnd"/>
    </w:p>
    <w:p w:rsidR="00D87153" w:rsidRPr="0076090D" w:rsidRDefault="0076090D" w:rsidP="00D87153">
      <w:pPr>
        <w:tabs>
          <w:tab w:val="left" w:pos="5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7153" w:rsidRPr="0076090D">
        <w:rPr>
          <w:rFonts w:ascii="Times New Roman" w:hAnsi="Times New Roman"/>
          <w:sz w:val="24"/>
          <w:szCs w:val="24"/>
        </w:rPr>
        <w:t>Учебный план отражает специфику спортивной школы, стремясь максимально реализовать принцип разноуровневой подготовленности. В него заложены следующие ступени развития:</w:t>
      </w:r>
    </w:p>
    <w:p w:rsidR="00D87153" w:rsidRPr="0076090D" w:rsidRDefault="00D87153" w:rsidP="004C06F1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УУ – углубленный уровень подготовки.</w:t>
      </w:r>
    </w:p>
    <w:p w:rsidR="00D87153" w:rsidRPr="0076090D" w:rsidRDefault="00D87153" w:rsidP="004C06F1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БУ – базовый уровень подготовки.</w:t>
      </w:r>
    </w:p>
    <w:p w:rsidR="00D87153" w:rsidRPr="0076090D" w:rsidRDefault="00D87153" w:rsidP="004C06F1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СОГ – спортивно-оздоровительные группы.</w:t>
      </w:r>
    </w:p>
    <w:p w:rsidR="00695A85" w:rsidRPr="001B7FFB" w:rsidRDefault="00D87153" w:rsidP="001B7FF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При разработке учебного плана учитывается недельная нагрузка на </w:t>
      </w:r>
      <w:proofErr w:type="gramStart"/>
      <w:r w:rsidRPr="0076090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90D">
        <w:rPr>
          <w:rFonts w:ascii="Times New Roman" w:hAnsi="Times New Roman"/>
          <w:sz w:val="24"/>
          <w:szCs w:val="24"/>
        </w:rPr>
        <w:t xml:space="preserve"> по годам обучения. Здесь же прослеживается количество часов на все группы в год. Требования к уровню </w:t>
      </w:r>
      <w:r w:rsidRPr="0076090D">
        <w:rPr>
          <w:rFonts w:ascii="Times New Roman" w:hAnsi="Times New Roman"/>
          <w:sz w:val="24"/>
          <w:szCs w:val="24"/>
        </w:rPr>
        <w:lastRenderedPageBreak/>
        <w:t>подготовки учащихся включает в себя виды знания: теоретическая и практическая и обязательный конечный резуль</w:t>
      </w:r>
      <w:r w:rsidR="001B7FFB">
        <w:rPr>
          <w:rFonts w:ascii="Times New Roman" w:hAnsi="Times New Roman"/>
          <w:sz w:val="24"/>
          <w:szCs w:val="24"/>
        </w:rPr>
        <w:t>тат – участие в соревнованиях.</w:t>
      </w:r>
    </w:p>
    <w:p w:rsidR="001E614E" w:rsidRDefault="00695A85" w:rsidP="0076090D">
      <w:pPr>
        <w:spacing w:after="0" w:line="240" w:lineRule="auto"/>
        <w:ind w:right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Форма о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>бучения: очная</w:t>
      </w:r>
      <w:r w:rsidR="0076090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 с применением дистанционных образовательных </w:t>
      </w:r>
      <w:r w:rsidR="0076090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E614E">
        <w:rPr>
          <w:rFonts w:ascii="Times New Roman" w:eastAsia="Times New Roman" w:hAnsi="Times New Roman"/>
          <w:sz w:val="24"/>
          <w:szCs w:val="24"/>
          <w:lang w:eastAsia="ru-RU"/>
        </w:rPr>
        <w:t>ехнологий.</w:t>
      </w:r>
    </w:p>
    <w:p w:rsidR="00695A85" w:rsidRPr="00C65C39" w:rsidRDefault="00695A85" w:rsidP="001E614E">
      <w:pPr>
        <w:spacing w:after="0" w:line="240" w:lineRule="auto"/>
        <w:ind w:right="18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Язык обучения: русский.</w:t>
      </w:r>
    </w:p>
    <w:p w:rsidR="00B562C4" w:rsidRPr="00C65C39" w:rsidRDefault="00B562C4" w:rsidP="00B56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видом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МБОУДО «ДЮСШ» ЕР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спортивна школа)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</w:t>
      </w:r>
      <w:r w:rsidR="000B58C9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и взрослых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общеразвивающая образовательная программа для взрослых;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предпрофессиональная образовательная программа</w:t>
      </w:r>
    </w:p>
    <w:p w:rsidR="00B562C4" w:rsidRPr="00695A85" w:rsidRDefault="00B562C4" w:rsidP="00B562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A85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общеразвивающая программа для детей с ОВЗ.</w:t>
      </w:r>
    </w:p>
    <w:p w:rsidR="0019410C" w:rsidRDefault="0019410C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5A85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образовательной деятельности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2273"/>
        <w:gridCol w:w="1821"/>
        <w:gridCol w:w="2384"/>
      </w:tblGrid>
      <w:tr w:rsidR="0076090D" w:rsidRPr="0076090D" w:rsidTr="00AC21BC">
        <w:trPr>
          <w:gridAfter w:val="3"/>
          <w:wAfter w:w="6478" w:type="dxa"/>
          <w:trHeight w:val="7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90D" w:rsidRPr="0076090D" w:rsidTr="0076090D">
        <w:trPr>
          <w:trHeight w:val="1066"/>
        </w:trPr>
        <w:tc>
          <w:tcPr>
            <w:tcW w:w="32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Продолжительность: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6090D" w:rsidRPr="0076090D" w:rsidRDefault="0076090D" w:rsidP="0076090D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Спортивно-</w:t>
            </w:r>
            <w:proofErr w:type="spellStart"/>
            <w:r w:rsidRPr="0076090D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</w:p>
          <w:p w:rsidR="0076090D" w:rsidRPr="0076090D" w:rsidRDefault="0076090D" w:rsidP="0076090D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90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821" w:type="dxa"/>
            <w:shd w:val="clear" w:color="auto" w:fill="auto"/>
            <w:vAlign w:val="center"/>
          </w:tcPr>
          <w:p w:rsidR="0076090D" w:rsidRPr="0076090D" w:rsidRDefault="0076090D" w:rsidP="00AC21BC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76090D" w:rsidRPr="0076090D" w:rsidTr="00AC21BC">
        <w:trPr>
          <w:trHeight w:val="277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-этапа подготовки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76090D" w:rsidRPr="0076090D" w:rsidTr="00AC21BC">
        <w:trPr>
          <w:trHeight w:val="553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 учебной недели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до 6 часов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4-6-8-10 часов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10-12-14 часов</w:t>
            </w:r>
          </w:p>
        </w:tc>
      </w:tr>
      <w:tr w:rsidR="0076090D" w:rsidRPr="0076090D" w:rsidTr="0076090D">
        <w:trPr>
          <w:trHeight w:val="601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-учебно-тренировочного занятия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76090D" w:rsidRPr="0076090D" w:rsidTr="0076090D">
        <w:trPr>
          <w:trHeight w:val="1165"/>
        </w:trPr>
        <w:tc>
          <w:tcPr>
            <w:tcW w:w="3275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Периодичность и формы проведения промежуточной аттестации</w:t>
            </w:r>
          </w:p>
        </w:tc>
        <w:tc>
          <w:tcPr>
            <w:tcW w:w="2273" w:type="dxa"/>
            <w:shd w:val="clear" w:color="auto" w:fill="auto"/>
          </w:tcPr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  <w:p w:rsidR="0076090D" w:rsidRPr="0076090D" w:rsidRDefault="0076090D" w:rsidP="00AC2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21" w:type="dxa"/>
            <w:shd w:val="clear" w:color="auto" w:fill="auto"/>
          </w:tcPr>
          <w:p w:rsidR="0076090D" w:rsidRPr="0076090D" w:rsidRDefault="0076090D" w:rsidP="00AC21B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</w:t>
            </w:r>
          </w:p>
          <w:p w:rsidR="0076090D" w:rsidRPr="0076090D" w:rsidRDefault="0076090D" w:rsidP="00AC21B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2384" w:type="dxa"/>
            <w:shd w:val="clear" w:color="auto" w:fill="auto"/>
          </w:tcPr>
          <w:p w:rsidR="0076090D" w:rsidRPr="0076090D" w:rsidRDefault="0076090D" w:rsidP="00AC21B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0D">
              <w:rPr>
                <w:rFonts w:ascii="Times New Roman" w:hAnsi="Times New Roman"/>
                <w:sz w:val="24"/>
                <w:szCs w:val="24"/>
              </w:rPr>
              <w:t>Контрольные нормативы 3 раза в год, участие в соревнованиях</w:t>
            </w:r>
          </w:p>
        </w:tc>
      </w:tr>
    </w:tbl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1. Учебно-тренировочные занятия в ДЮСШ с 08.00 до 20.00 часов. 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 xml:space="preserve">Перерыв на уборку, санитарные мероприятия с 11.45 до 13.30 перед началом каждого занятия 5-10 минут (теоретические занятия) – проветривание помещения, санитарная пятиминутка. 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090D">
        <w:rPr>
          <w:rFonts w:ascii="Times New Roman" w:hAnsi="Times New Roman"/>
          <w:color w:val="000000"/>
          <w:sz w:val="24"/>
          <w:szCs w:val="24"/>
        </w:rPr>
        <w:t>2. Продолжительность одного занятия в группах спортивно-оздоровительной направленности и начальной подготовки не должна превышать 2 академических часов в одно занятие, в учебно-тренировочных группах – 3 академических часов при не менее чем 4-разовых тренировочных занятиях.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3.Учебный год в спортивной школе начинается с 1 сентября, в основном зачисление в группы спортивно-оздоровительной и базовый уровень первого года обучения проходит с 1 июня по 30 сентября.</w:t>
      </w:r>
    </w:p>
    <w:p w:rsidR="0076090D" w:rsidRPr="0076090D" w:rsidRDefault="0076090D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4.Тренировочный процесс проходит в течение всего учебного года, включая каникулы, выходные и праздничные дни.</w:t>
      </w:r>
    </w:p>
    <w:p w:rsidR="00B562C4" w:rsidRDefault="0076090D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0D">
        <w:rPr>
          <w:rFonts w:ascii="Times New Roman" w:hAnsi="Times New Roman"/>
          <w:sz w:val="24"/>
          <w:szCs w:val="24"/>
        </w:rPr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3B013A" w:rsidRDefault="003B013A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3A" w:rsidRDefault="003B013A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2C4" w:rsidRPr="00B562C4" w:rsidRDefault="00B562C4" w:rsidP="00B56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2C4">
        <w:rPr>
          <w:rFonts w:ascii="Times New Roman" w:hAnsi="Times New Roman"/>
          <w:b/>
          <w:spacing w:val="10"/>
          <w:sz w:val="24"/>
          <w:szCs w:val="24"/>
        </w:rPr>
        <w:lastRenderedPageBreak/>
        <w:t>Сведения об учебных программах, реализуемых ОУ.</w:t>
      </w:r>
    </w:p>
    <w:p w:rsidR="00B562C4" w:rsidRPr="00760D72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1933EB" w:rsidRDefault="00B562C4" w:rsidP="00B562C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>Общеразвивающие программы</w:t>
      </w:r>
      <w:r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включают в себя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ознакомительный и базовый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1933EB">
        <w:rPr>
          <w:rFonts w:ascii="Times New Roman" w:eastAsia="MS Mincho" w:hAnsi="Times New Roman"/>
          <w:sz w:val="24"/>
          <w:szCs w:val="24"/>
        </w:rPr>
        <w:t>уровни сложности;</w:t>
      </w:r>
    </w:p>
    <w:p w:rsidR="00B562C4" w:rsidRPr="001933EB" w:rsidRDefault="00B562C4" w:rsidP="00B562C4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>Предпрофессиональные программы</w:t>
      </w:r>
      <w:r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- 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базовый и углубленный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1933EB">
        <w:rPr>
          <w:rFonts w:ascii="Times New Roman" w:eastAsia="MS Mincho" w:hAnsi="Times New Roman"/>
          <w:sz w:val="24"/>
          <w:szCs w:val="24"/>
        </w:rPr>
        <w:t xml:space="preserve">уровень сложности.  </w:t>
      </w:r>
    </w:p>
    <w:p w:rsidR="00B562C4" w:rsidRPr="001933EB" w:rsidRDefault="00B562C4" w:rsidP="00B562C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 xml:space="preserve">Основная цель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ознакомительного уровня</w:t>
      </w:r>
      <w:r w:rsidRPr="001933EB">
        <w:rPr>
          <w:rFonts w:ascii="Times New Roman" w:eastAsia="MS Mincho" w:hAnsi="Times New Roman"/>
          <w:sz w:val="24"/>
          <w:szCs w:val="24"/>
        </w:rPr>
        <w:t xml:space="preserve"> – организация свободного времени обучающихся, укрепление здоровья, формирование общих понятий в области физической культуры и спорта, творческое самоопределение.</w:t>
      </w:r>
    </w:p>
    <w:p w:rsidR="00B562C4" w:rsidRPr="001933EB" w:rsidRDefault="00B562C4" w:rsidP="00B562C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 xml:space="preserve">Главной целью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базового и углубленного уровня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предпрофессиональных программ </w:t>
      </w:r>
      <w:r w:rsidRPr="001933EB">
        <w:rPr>
          <w:rFonts w:ascii="Times New Roman" w:eastAsia="MS Mincho" w:hAnsi="Times New Roman"/>
          <w:sz w:val="24"/>
          <w:szCs w:val="24"/>
        </w:rPr>
        <w:t>является;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укрепление здоровья, формирование культуры здорового и безопасного образа жизни;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получение начальных знаний, умений, навыков в области физической культуры и спорта;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удовлетворение потребностей в двигательной активности;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подготовка к поступлению в профессиональные образовательные организации направлений подготовки в сфере физического образования и педагогики, в области физической культуры и спорта;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отбор одаренных детей, создание условий для их физического воспитания, физического развития;</w:t>
      </w:r>
    </w:p>
    <w:p w:rsidR="00B562C4" w:rsidRPr="001933EB" w:rsidRDefault="00B562C4" w:rsidP="00B562C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подготовка к освоению этапов спортивной подготовки.</w:t>
      </w:r>
    </w:p>
    <w:p w:rsidR="00B562C4" w:rsidRPr="001933EB" w:rsidRDefault="00B562C4" w:rsidP="00B562C4">
      <w:pPr>
        <w:pStyle w:val="ae"/>
        <w:spacing w:after="0" w:line="240" w:lineRule="auto"/>
        <w:ind w:firstLine="709"/>
        <w:jc w:val="both"/>
        <w:rPr>
          <w:rFonts w:eastAsia="+mn-ea"/>
        </w:rPr>
      </w:pPr>
      <w:proofErr w:type="gramStart"/>
      <w:r w:rsidRPr="001933EB">
        <w:rPr>
          <w:rFonts w:eastAsia="MS Mincho"/>
        </w:rPr>
        <w:t xml:space="preserve">Основная цель </w:t>
      </w:r>
      <w:proofErr w:type="spellStart"/>
      <w:r w:rsidRPr="001933EB">
        <w:rPr>
          <w:rFonts w:eastAsia="MS Mincho"/>
          <w:i/>
        </w:rPr>
        <w:t>предпрофильного</w:t>
      </w:r>
      <w:proofErr w:type="spellEnd"/>
      <w:r w:rsidRPr="001933EB">
        <w:rPr>
          <w:rFonts w:eastAsia="MS Mincho"/>
          <w:i/>
        </w:rPr>
        <w:t xml:space="preserve"> уровня</w:t>
      </w:r>
      <w:r w:rsidRPr="001933EB">
        <w:rPr>
          <w:rFonts w:eastAsia="MS Mincho"/>
        </w:rPr>
        <w:t xml:space="preserve"> - </w:t>
      </w:r>
      <w:r w:rsidRPr="001933EB">
        <w:rPr>
          <w:rFonts w:eastAsia="+mn-ea"/>
        </w:rPr>
        <w:t>получение начальных знаний, умений и навыков в области физической культуры и спорта по предметным областям, установленными ФГТ по избранным видам спорта (в зависимости от года обучения).</w:t>
      </w:r>
      <w:proofErr w:type="gramEnd"/>
    </w:p>
    <w:p w:rsidR="00B562C4" w:rsidRPr="001933EB" w:rsidRDefault="00B562C4" w:rsidP="00B562C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На обучение по дополнительным общеразвивающим программам в области физической культуры и спорта (</w:t>
      </w:r>
      <w:r w:rsidRPr="001933EB">
        <w:rPr>
          <w:rFonts w:ascii="Times New Roman" w:eastAsia="MS Mincho" w:hAnsi="Times New Roman"/>
          <w:i/>
          <w:sz w:val="24"/>
          <w:szCs w:val="24"/>
        </w:rPr>
        <w:t>ознакомительный и базовый уровни</w:t>
      </w:r>
      <w:r w:rsidRPr="001933EB">
        <w:rPr>
          <w:rFonts w:ascii="Times New Roman" w:eastAsia="MS Mincho" w:hAnsi="Times New Roman"/>
          <w:sz w:val="24"/>
          <w:szCs w:val="24"/>
        </w:rPr>
        <w:t>) принимаются обучающиеся, допущенные (по состоянию здоровья) к занятиям физической культурой и спортом без специального профильного отбора (тестирования).</w:t>
      </w:r>
    </w:p>
    <w:p w:rsidR="00B562C4" w:rsidRPr="001933EB" w:rsidRDefault="00B562C4" w:rsidP="00B562C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спорта. В связи с чем, на дополнительные предпрофессиональные программы в области физической культуры и спорта принимаются, прежде всего, обучающиеся, прошедшие отбор и сдавшие соответствующие контрольные (переводные) нормативы, подтвердившие наличие необходимых теоретических знаний. А также обучающиеся без прохождения обучения на данных уровнях, на основе результатов положительного выполнения контрольных нормативов.</w:t>
      </w:r>
      <w:r w:rsidRPr="001933EB">
        <w:rPr>
          <w:rFonts w:ascii="Times New Roman" w:hAnsi="Times New Roman"/>
          <w:iCs/>
          <w:sz w:val="24"/>
          <w:szCs w:val="24"/>
        </w:rPr>
        <w:t xml:space="preserve"> Основанием для зачисления является заявление родителей (законных представителей), медицинская справка.</w:t>
      </w:r>
    </w:p>
    <w:p w:rsidR="00B562C4" w:rsidRPr="001933EB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color w:val="000000"/>
          <w:sz w:val="24"/>
          <w:szCs w:val="24"/>
        </w:rPr>
        <w:tab/>
        <w:t>Учебно-тренировочные занятия в отделениях по видам спорта спортивной школы проводятся в соответствии с годовым учебным планом, рассчитанным на 46 недель учебно-тренировочных занятий, непосредственно в условиях спортивной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62C4" w:rsidRPr="00BE01D4" w:rsidRDefault="00B562C4" w:rsidP="00B562C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E01D4">
        <w:rPr>
          <w:rFonts w:ascii="Times New Roman" w:hAnsi="Times New Roman"/>
          <w:bCs/>
          <w:iCs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подготовки. По решению </w:t>
      </w:r>
      <w:r w:rsidR="000B58C9">
        <w:rPr>
          <w:rFonts w:ascii="Times New Roman" w:hAnsi="Times New Roman"/>
          <w:bCs/>
          <w:iCs/>
          <w:sz w:val="24"/>
          <w:szCs w:val="24"/>
        </w:rPr>
        <w:t>тренерско-</w:t>
      </w:r>
      <w:r w:rsidRPr="00BE01D4">
        <w:rPr>
          <w:rFonts w:ascii="Times New Roman" w:hAnsi="Times New Roman"/>
          <w:bCs/>
          <w:iCs/>
          <w:sz w:val="24"/>
          <w:szCs w:val="24"/>
        </w:rPr>
        <w:t xml:space="preserve">педагогического совета  разрешается перевод обучающихся на следующий (высший) этап подготовки при условии выполнения ими требований по общефизической и специальной подготовке. </w:t>
      </w:r>
    </w:p>
    <w:p w:rsidR="00B562C4" w:rsidRPr="00BE01D4" w:rsidRDefault="00B562C4" w:rsidP="00B562C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color w:val="000000"/>
          <w:sz w:val="24"/>
          <w:szCs w:val="24"/>
        </w:rPr>
        <w:tab/>
      </w:r>
      <w:r w:rsidRPr="00BE01D4">
        <w:rPr>
          <w:rFonts w:ascii="Times New Roman" w:hAnsi="Times New Roman"/>
          <w:iCs/>
          <w:sz w:val="24"/>
          <w:szCs w:val="24"/>
        </w:rPr>
        <w:t>Обучающиеся, не прошедшие отбор на этапах многолетней подготовки, могут продолжать занятия в спортивно-оздоровительных группах.</w:t>
      </w:r>
    </w:p>
    <w:p w:rsidR="00B562C4" w:rsidRPr="00760D72" w:rsidRDefault="00B562C4" w:rsidP="00B562C4">
      <w:pPr>
        <w:pStyle w:val="23"/>
        <w:shd w:val="clear" w:color="auto" w:fill="auto"/>
        <w:tabs>
          <w:tab w:val="right" w:pos="9692"/>
        </w:tabs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760D72">
        <w:rPr>
          <w:sz w:val="24"/>
          <w:szCs w:val="24"/>
        </w:rPr>
        <w:t xml:space="preserve">Для обучающихся, планирующих поступление в образовательные организации профессионального образования, реализующих основные </w:t>
      </w:r>
      <w:r w:rsidRPr="00760D72">
        <w:rPr>
          <w:rStyle w:val="34"/>
          <w:b w:val="0"/>
          <w:sz w:val="24"/>
          <w:szCs w:val="24"/>
        </w:rPr>
        <w:t xml:space="preserve">профессиональные образовательные </w:t>
      </w:r>
      <w:r w:rsidRPr="00760D72">
        <w:rPr>
          <w:rStyle w:val="34"/>
          <w:b w:val="0"/>
          <w:sz w:val="24"/>
          <w:szCs w:val="24"/>
        </w:rPr>
        <w:lastRenderedPageBreak/>
        <w:t xml:space="preserve">программы в области физической культуры и спорта, </w:t>
      </w:r>
      <w:r w:rsidRPr="00760D72">
        <w:rPr>
          <w:sz w:val="24"/>
          <w:szCs w:val="24"/>
        </w:rPr>
        <w:t xml:space="preserve">срок освоения дополнительной предпрофессиональной программы может быть увеличен на </w:t>
      </w:r>
      <w:r>
        <w:rPr>
          <w:sz w:val="24"/>
          <w:szCs w:val="24"/>
        </w:rPr>
        <w:t>два</w:t>
      </w:r>
      <w:r w:rsidRPr="00760D72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760D72">
        <w:rPr>
          <w:sz w:val="24"/>
          <w:szCs w:val="24"/>
        </w:rPr>
        <w:t>.</w:t>
      </w:r>
      <w:proofErr w:type="gramEnd"/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</w:r>
      <w:r w:rsidRPr="00760D72">
        <w:rPr>
          <w:rFonts w:ascii="Times New Roman" w:hAnsi="Times New Roman"/>
          <w:b/>
          <w:sz w:val="24"/>
          <w:szCs w:val="24"/>
        </w:rPr>
        <w:t>Особенностями осуществления образовательной деятельности</w:t>
      </w:r>
      <w:r w:rsidRPr="00760D72">
        <w:rPr>
          <w:rFonts w:ascii="Times New Roman" w:hAnsi="Times New Roman"/>
          <w:sz w:val="24"/>
          <w:szCs w:val="24"/>
        </w:rPr>
        <w:t xml:space="preserve"> в области физической культуры и спорта являются следующие формы организации тренировочного процесса: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по индивидуальным планам;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сборы;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участие в спортивных соревнованиях и иных мероприятиях;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инструкторская и судейская практика;</w:t>
      </w:r>
    </w:p>
    <w:p w:rsidR="00B562C4" w:rsidRPr="00760D72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медико-восстановительные мероприятия;</w:t>
      </w:r>
    </w:p>
    <w:p w:rsidR="00B562C4" w:rsidRDefault="00B562C4" w:rsidP="00B562C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0D72">
        <w:rPr>
          <w:rFonts w:ascii="Times New Roman" w:hAnsi="Times New Roman"/>
          <w:sz w:val="24"/>
          <w:szCs w:val="24"/>
        </w:rPr>
        <w:t>.</w:t>
      </w:r>
    </w:p>
    <w:p w:rsidR="00B562C4" w:rsidRPr="0014049D" w:rsidRDefault="00B562C4" w:rsidP="00B562C4">
      <w:pPr>
        <w:pStyle w:val="26"/>
        <w:tabs>
          <w:tab w:val="left" w:pos="-5387"/>
          <w:tab w:val="left" w:pos="426"/>
        </w:tabs>
        <w:ind w:left="0" w:firstLine="0"/>
        <w:rPr>
          <w:i/>
        </w:rPr>
      </w:pPr>
      <w:r w:rsidRPr="0014049D">
        <w:rPr>
          <w:i/>
        </w:rPr>
        <w:t>Основная деятельность – образовательная: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детей</w:t>
      </w:r>
      <w:proofErr w:type="gramEnd"/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взрослых;</w:t>
      </w:r>
      <w:proofErr w:type="gramEnd"/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реализация дополнительных предпрофессиональных программ для детей;</w:t>
      </w:r>
      <w:proofErr w:type="gramEnd"/>
    </w:p>
    <w:p w:rsidR="00B562C4" w:rsidRPr="0014049D" w:rsidRDefault="00B562C4" w:rsidP="00B562C4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1BF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9F71BF">
        <w:rPr>
          <w:rFonts w:ascii="Times New Roman" w:hAnsi="Times New Roman"/>
          <w:sz w:val="24"/>
          <w:szCs w:val="24"/>
        </w:rPr>
        <w:t>дополнительных</w:t>
      </w:r>
      <w:proofErr w:type="gramEnd"/>
      <w:r w:rsidRPr="009F71BF">
        <w:rPr>
          <w:rFonts w:ascii="Times New Roman" w:hAnsi="Times New Roman"/>
          <w:sz w:val="24"/>
          <w:szCs w:val="24"/>
        </w:rPr>
        <w:t xml:space="preserve"> общеразвивающих программ по адаптивной физической культуре</w:t>
      </w:r>
      <w:r w:rsidRPr="0014049D">
        <w:rPr>
          <w:rFonts w:ascii="Times New Roman" w:hAnsi="Times New Roman"/>
          <w:sz w:val="24"/>
          <w:szCs w:val="24"/>
        </w:rPr>
        <w:t xml:space="preserve"> и спорту;</w:t>
      </w:r>
    </w:p>
    <w:p w:rsidR="00B562C4" w:rsidRPr="0014049D" w:rsidRDefault="00B562C4" w:rsidP="00B562C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организация тренировочного процесса и досуга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в каникулярное время, регламентируемых образовательной программой.</w:t>
      </w:r>
    </w:p>
    <w:p w:rsidR="00B562C4" w:rsidRPr="0014049D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562C4" w:rsidRPr="0014049D" w:rsidRDefault="00B562C4" w:rsidP="00B562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B562C4" w:rsidRPr="009F71BF" w:rsidRDefault="00B562C4" w:rsidP="00B562C4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предпрофессиональных программ определяется образовательной программой по избранному виду спорта с учетом федеральных государственных требований. Дополнительная предпрофессиональная программа </w:t>
      </w:r>
      <w:r w:rsidRPr="009F71BF">
        <w:rPr>
          <w:rStyle w:val="34"/>
          <w:b w:val="0"/>
          <w:sz w:val="24"/>
          <w:szCs w:val="24"/>
        </w:rPr>
        <w:t>в зависимости от вида спорта (спортивной дисциплины)</w:t>
      </w:r>
      <w:r w:rsidRPr="009F71BF">
        <w:rPr>
          <w:rStyle w:val="34"/>
          <w:sz w:val="24"/>
          <w:szCs w:val="24"/>
        </w:rPr>
        <w:t xml:space="preserve"> </w:t>
      </w:r>
      <w:r w:rsidRPr="009F71BF">
        <w:rPr>
          <w:sz w:val="24"/>
          <w:szCs w:val="24"/>
        </w:rPr>
        <w:t xml:space="preserve">разрабатывается для базового уровня (до шести лет обучения), для углубленного уровня (два года). </w:t>
      </w:r>
      <w:proofErr w:type="gramStart"/>
      <w:r w:rsidRPr="009F71BF">
        <w:rPr>
          <w:sz w:val="24"/>
          <w:szCs w:val="24"/>
        </w:rPr>
        <w:t>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 уровне</w:t>
      </w:r>
      <w:proofErr w:type="gramEnd"/>
      <w:r w:rsidRPr="009F71BF">
        <w:rPr>
          <w:sz w:val="24"/>
          <w:szCs w:val="24"/>
        </w:rPr>
        <w:t xml:space="preserve"> до 2 лет.</w:t>
      </w:r>
    </w:p>
    <w:p w:rsidR="00B562C4" w:rsidRPr="009F71BF" w:rsidRDefault="00B562C4" w:rsidP="00B562C4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общеразвивающих программ по адаптивной физической культуре и спорту, сроки </w:t>
      </w:r>
      <w:proofErr w:type="gramStart"/>
      <w:r w:rsidRPr="009F71BF">
        <w:rPr>
          <w:sz w:val="24"/>
          <w:szCs w:val="24"/>
        </w:rPr>
        <w:t>обучения по ним</w:t>
      </w:r>
      <w:proofErr w:type="gramEnd"/>
      <w:r w:rsidRPr="009F71BF">
        <w:rPr>
          <w:sz w:val="24"/>
          <w:szCs w:val="24"/>
        </w:rPr>
        <w:t>, определяются с учетом особенностей психологического и физического развития указанных категорий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Высокое качество образования, его доступность, открытость, привлекательность для обучающихся и их родителей,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 обеспечиваются созданием в учреждении </w:t>
      </w:r>
      <w:proofErr w:type="gramStart"/>
      <w:r w:rsidRPr="0014049D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14049D">
        <w:rPr>
          <w:rFonts w:ascii="Times New Roman" w:hAnsi="Times New Roman"/>
          <w:sz w:val="24"/>
          <w:szCs w:val="24"/>
        </w:rPr>
        <w:t>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развивающей образовательной среды, включающей: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организацию соревновательной деятельности обучающихся путем проведения спортивно-массовых и физкультурно-массовых мероприятий;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использование в образовательном процессе современных образовательных технологий, основанных на лучших достижениях мирового опыта и отечественного образования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содержания образовательной программы в области физической культуры и спорта с учетом индивидуального развития детей;</w:t>
      </w:r>
    </w:p>
    <w:p w:rsidR="00B562C4" w:rsidRPr="0014049D" w:rsidRDefault="00B562C4" w:rsidP="00B56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эффективное управление образовательным учреждением.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общеразвивающих программ: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физическое воспитание личности,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выявление одаренных детей,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lastRenderedPageBreak/>
        <w:t xml:space="preserve">- получение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начальных знаний о физической культуре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спорте,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здорового образа жизни.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дополнительных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предпрофессиональных программ: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создание условий для физического образования, воспитания и развития детей,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формирование знаний, умений и навыков в области физической культуры и спорта, в том числе в избранном виде спорта,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отбор одаренных детей в области физической культуры и спорта,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одаренных детей в образовательные организации, реализующие профессиональные программы в области физической культуры и спорта,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 здорового образа жизни.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Достижение поставленных целей предусматривает решение следующих </w:t>
      </w:r>
      <w:r w:rsidRPr="0014049D">
        <w:rPr>
          <w:rFonts w:ascii="Times New Roman" w:hAnsi="Times New Roman"/>
          <w:b/>
          <w:bCs/>
          <w:sz w:val="24"/>
          <w:szCs w:val="24"/>
        </w:rPr>
        <w:t>основных задач</w:t>
      </w:r>
      <w:r w:rsidRPr="0014049D">
        <w:rPr>
          <w:rFonts w:ascii="Times New Roman" w:hAnsi="Times New Roman"/>
          <w:sz w:val="24"/>
          <w:szCs w:val="24"/>
        </w:rPr>
        <w:t>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укрепление здоровья, формирование культуры здорового и безопасного образа жизни;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получение начальных знаний, умений, навыков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удовлетворение потребностей в двигательной активности;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отбор одаренных детей, создание условий для их физического воспитания и физического развития;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к освоению этапов спортивной подготовки.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Принципы и подходы к формированию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реализуемых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дополнительных общеобразовательных программ.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доступности занятий физической культурой и спортом, непрерывности и преемственности процесса физического воспитания и образования.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разрабатываются с учетом следующих особенностей организации тренировочной и методической деятельности: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1. По группам видов спорта: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командные игровые виды спорта (гандбол, футбол, волейбол, софтбол</w:t>
      </w:r>
      <w:r w:rsidR="0096426B">
        <w:rPr>
          <w:rFonts w:ascii="Times New Roman" w:hAnsi="Times New Roman"/>
          <w:sz w:val="24"/>
          <w:szCs w:val="24"/>
        </w:rPr>
        <w:t>, тег-регби</w:t>
      </w:r>
      <w:r w:rsidRPr="0014049D">
        <w:rPr>
          <w:rFonts w:ascii="Times New Roman" w:hAnsi="Times New Roman"/>
          <w:sz w:val="24"/>
          <w:szCs w:val="24"/>
        </w:rPr>
        <w:t>);</w:t>
      </w:r>
    </w:p>
    <w:p w:rsidR="00650D71" w:rsidRPr="0014049D" w:rsidRDefault="00650D71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индивидуальные игровые виды (настольный теннис</w:t>
      </w:r>
      <w:r w:rsidR="00A50178">
        <w:rPr>
          <w:rFonts w:ascii="Times New Roman" w:hAnsi="Times New Roman"/>
          <w:sz w:val="24"/>
          <w:szCs w:val="24"/>
        </w:rPr>
        <w:t>, шахматы</w:t>
      </w:r>
      <w:r>
        <w:rPr>
          <w:rFonts w:ascii="Times New Roman" w:hAnsi="Times New Roman"/>
          <w:sz w:val="24"/>
          <w:szCs w:val="24"/>
        </w:rPr>
        <w:t>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спортивные единоборства (греко-римская борьба, дзюдо);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скоростно-силовые виды спорта (пауэрлифтинг и др.);</w:t>
      </w:r>
    </w:p>
    <w:p w:rsidR="00B562C4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сложно-координационные виды спорта (фитнес-аэробика и др.);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адаптивные виды спорта.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2. По этапам и уровням обучения: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спортивно-оздоровительный этап (весь период) – только для дополнительных общеразвивающих программ;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базовый уровень (6 лет);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углубленный уровень (2 года);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Для детей, 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3. По интеграции дошкольного, общего и дополнительного образования путем сетевого взаимодействия с образовательными организациями (сетевое взаимодействие в рамках ФГОС).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Методологической основой </w:t>
      </w:r>
      <w:proofErr w:type="gramStart"/>
      <w:r w:rsidRPr="0014049D">
        <w:rPr>
          <w:rFonts w:ascii="Times New Roman" w:hAnsi="Times New Roman"/>
          <w:sz w:val="24"/>
          <w:szCs w:val="24"/>
        </w:rPr>
        <w:t>реализуемых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программ является системно-деятельностный подход, который предполагает: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формирование готовности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lastRenderedPageBreak/>
        <w:t xml:space="preserve">- активную учебно-познавательную деятельность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>;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Так как, программы формируются на основе системно-</w:t>
      </w:r>
      <w:proofErr w:type="spellStart"/>
      <w:r w:rsidRPr="0014049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4049D">
        <w:rPr>
          <w:rFonts w:ascii="Times New Roman" w:hAnsi="Times New Roman"/>
          <w:sz w:val="24"/>
          <w:szCs w:val="24"/>
        </w:rPr>
        <w:t xml:space="preserve"> подхода, в </w:t>
      </w:r>
      <w:proofErr w:type="gramStart"/>
      <w:r w:rsidRPr="0014049D">
        <w:rPr>
          <w:rFonts w:ascii="Times New Roman" w:hAnsi="Times New Roman"/>
          <w:sz w:val="24"/>
          <w:szCs w:val="24"/>
        </w:rPr>
        <w:t>связи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с чем личностное, социальное, познавательное развитие обучающихся определяется характером организации их деятельности, в первую очередь учебно-тренировочной, а процесс функционирования ДЮСШ рассматривается как совокупность следующих взаимосвязанных компонентов: цели образования; содержания образования; форм, методов, средств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 xml:space="preserve">этого содержания (технологии преподавания, освоения, обучения); </w:t>
      </w:r>
      <w:proofErr w:type="gramStart"/>
      <w:r w:rsidRPr="0014049D">
        <w:rPr>
          <w:rFonts w:ascii="Times New Roman" w:hAnsi="Times New Roman"/>
          <w:sz w:val="24"/>
          <w:szCs w:val="24"/>
        </w:rPr>
        <w:t>субъектов системы образования (педагогов, обучающихся, их родителей (законных представителей); материальной базы как средства системы образования, в том числе с учетом принципа преемственности этапов обучения, который может быть реализован как через содержание, так и через формы, средства, технологии, методы и приемы работы.</w:t>
      </w:r>
      <w:proofErr w:type="gramEnd"/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при конструировании и осуществлении образовательной деятельности ориентируются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B562C4" w:rsidRPr="0014049D" w:rsidRDefault="00B562C4" w:rsidP="00B5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Образовательный процесс в соответствии с реализуемыми программами организуется с учетом психолого-педагогических особенностей развития детей. Образовательная программа формируется с учетом принципа демократизации, который обеспечивает формирование и развитие  демократической культуры всех участников образовательных отношений на основе сотрудничества, сотворчества, личной ответственности. Образовательная программа формируется с учетом индивидуальных особенностей, потребностей и </w:t>
      </w:r>
      <w:proofErr w:type="gramStart"/>
      <w:r w:rsidRPr="0014049D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представителей), включая образовательные потребности обучающихся с ограниченными возможностями здоровья и инвалидов, а также значимость данного уровня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  <w:t xml:space="preserve">Допускается проведение тренировочных занятий одновременно с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из разных групп: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а) по образовательным программам, реализуемым в области физической культуры и спорта;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60D72">
        <w:rPr>
          <w:rFonts w:ascii="Times New Roman" w:hAnsi="Times New Roman"/>
          <w:sz w:val="24"/>
          <w:szCs w:val="24"/>
        </w:rPr>
        <w:t>) по дополнительным предпрофессиональным программам;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При этом необходимо соблюдать все, перечисленные ниже условия: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разница в уровне подготовки занимающихся не превышает двух спортивных разрядов и (или) спортивных званий;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B562C4" w:rsidRPr="00760D72" w:rsidRDefault="00B562C4" w:rsidP="00B5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 максимальный количественный состав объединенной группы, рассчитываемый в соответствии.</w:t>
      </w:r>
    </w:p>
    <w:p w:rsidR="00B562C4" w:rsidRPr="0076090D" w:rsidRDefault="00B562C4" w:rsidP="0076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6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мерах и инфекционных заболеваний </w:t>
      </w:r>
    </w:p>
    <w:p w:rsidR="00A726EB" w:rsidRDefault="001325BC" w:rsidP="008F34B7">
      <w:pPr>
        <w:pStyle w:val="ae"/>
        <w:ind w:firstLine="708"/>
        <w:jc w:val="both"/>
      </w:pPr>
      <w:r w:rsidRPr="000161E6">
        <w:t>В 202</w:t>
      </w:r>
      <w:r w:rsidR="008F34B7">
        <w:t>0</w:t>
      </w:r>
      <w:r w:rsidRPr="000161E6">
        <w:t xml:space="preserve"> году в результате введения ограничительных мер в связи с распространением коронавирусной инфекции часть дополнительных общеобразовательных программ в 2021/22 учебном году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ресурсы. </w:t>
      </w:r>
      <w:r w:rsidR="000161E6">
        <w:t>Б</w:t>
      </w:r>
      <w:r w:rsidR="000161E6" w:rsidRPr="000161E6">
        <w:rPr>
          <w:rFonts w:eastAsia="Times New Roman"/>
          <w:lang w:eastAsia="ru-RU"/>
        </w:rPr>
        <w:t>ыло предусмотрено проведение занятий в двух форматах – онлайн и предоставление записи занятий на имеющихся ресурсах. Право выбора</w:t>
      </w:r>
      <w:r w:rsidR="000161E6" w:rsidRPr="00543481">
        <w:rPr>
          <w:rFonts w:eastAsia="Times New Roman"/>
          <w:lang w:eastAsia="ru-RU"/>
        </w:rPr>
        <w:t xml:space="preserve"> предоставлялось родителям (законным представителям) исходя из имеющихся условий для участия их детей в занятиях.</w:t>
      </w:r>
      <w:r w:rsidR="00A726EB">
        <w:rPr>
          <w:rFonts w:eastAsia="Times New Roman"/>
          <w:lang w:eastAsia="ru-RU"/>
        </w:rPr>
        <w:t xml:space="preserve"> </w:t>
      </w:r>
      <w:r w:rsidR="00A726EB" w:rsidRPr="00543481">
        <w:rPr>
          <w:rFonts w:eastAsia="Times New Roman"/>
          <w:lang w:eastAsia="ru-RU"/>
        </w:rPr>
        <w:t xml:space="preserve">Для качественной организации родителями привычного режима для детей </w:t>
      </w:r>
      <w:r w:rsidR="00A726EB">
        <w:rPr>
          <w:rFonts w:eastAsia="Times New Roman"/>
          <w:lang w:eastAsia="ru-RU"/>
        </w:rPr>
        <w:t>педагогическими работниками</w:t>
      </w:r>
      <w:r w:rsidR="00A726EB" w:rsidRPr="00543481">
        <w:rPr>
          <w:rFonts w:eastAsia="Times New Roman"/>
          <w:lang w:eastAsia="ru-RU"/>
        </w:rPr>
        <w:t xml:space="preserve"> </w:t>
      </w:r>
      <w:r w:rsidR="00A726EB">
        <w:rPr>
          <w:rFonts w:eastAsia="Times New Roman"/>
          <w:lang w:eastAsia="ru-RU"/>
        </w:rPr>
        <w:t>спортивной школы</w:t>
      </w:r>
      <w:r w:rsidR="00A726EB" w:rsidRPr="00543481">
        <w:rPr>
          <w:rFonts w:eastAsia="Times New Roman"/>
          <w:lang w:eastAsia="ru-RU"/>
        </w:rPr>
        <w:t xml:space="preserve"> систематически проводились консультации, оказывалась методическая помощь и по возможности техническая. Данные мониторинга посещения онлайн-занятий и количества просмотров занятий в записи по всем образовательным </w:t>
      </w:r>
      <w:r w:rsidR="00A726EB" w:rsidRPr="00543481">
        <w:rPr>
          <w:rFonts w:eastAsia="Times New Roman"/>
          <w:lang w:eastAsia="ru-RU"/>
        </w:rPr>
        <w:lastRenderedPageBreak/>
        <w:t>областям свидетельствуют о достаточной вовлеченности и понимании родителями ответственности за качество образования своих детей.</w:t>
      </w:r>
      <w:r w:rsidR="00A726EB">
        <w:rPr>
          <w:rFonts w:eastAsia="Times New Roman"/>
          <w:lang w:eastAsia="ru-RU"/>
        </w:rPr>
        <w:t xml:space="preserve"> </w:t>
      </w:r>
      <w:r w:rsidRPr="00A726EB">
        <w:t xml:space="preserve">Так же был введен запрет на </w:t>
      </w:r>
      <w:r w:rsidRPr="00A726EB">
        <w:rPr>
          <w:rFonts w:eastAsia="Times New Roman"/>
          <w:lang w:eastAsia="ru-RU"/>
        </w:rPr>
        <w:t>проведение спортивно - массовых мероприятий</w:t>
      </w:r>
      <w:r w:rsidR="008F34B7">
        <w:rPr>
          <w:rFonts w:eastAsia="Times New Roman"/>
          <w:lang w:eastAsia="ru-RU"/>
        </w:rPr>
        <w:t xml:space="preserve"> (январь-февраль</w:t>
      </w:r>
      <w:r w:rsidR="00D22743">
        <w:rPr>
          <w:rFonts w:eastAsia="Times New Roman"/>
          <w:lang w:eastAsia="ru-RU"/>
        </w:rPr>
        <w:t xml:space="preserve"> 2022 года</w:t>
      </w:r>
      <w:r w:rsidR="008F34B7">
        <w:rPr>
          <w:rFonts w:eastAsia="Times New Roman"/>
          <w:lang w:eastAsia="ru-RU"/>
        </w:rPr>
        <w:t>)</w:t>
      </w:r>
      <w:r w:rsidRPr="00A726EB">
        <w:rPr>
          <w:rFonts w:eastAsia="Times New Roman"/>
          <w:lang w:eastAsia="ru-RU"/>
        </w:rPr>
        <w:t xml:space="preserve">. В </w:t>
      </w:r>
      <w:r w:rsidR="008F34B7">
        <w:rPr>
          <w:rFonts w:eastAsia="Times New Roman"/>
          <w:lang w:eastAsia="ru-RU"/>
        </w:rPr>
        <w:t>ДЮСШ</w:t>
      </w:r>
      <w:r w:rsidRPr="00A726EB">
        <w:rPr>
          <w:rFonts w:eastAsia="Times New Roman"/>
          <w:lang w:eastAsia="ru-RU"/>
        </w:rPr>
        <w:t xml:space="preserve"> было введено проводить термометрию сотрудников и детей</w:t>
      </w:r>
      <w:r w:rsidR="003B013A" w:rsidRPr="00A726EB">
        <w:rPr>
          <w:rFonts w:eastAsia="Times New Roman"/>
          <w:lang w:eastAsia="ru-RU"/>
        </w:rPr>
        <w:t xml:space="preserve">, </w:t>
      </w:r>
      <w:r w:rsidR="00B76788" w:rsidRPr="00A726EB">
        <w:rPr>
          <w:rFonts w:eastAsia="Times New Roman"/>
          <w:lang w:eastAsia="ru-RU"/>
        </w:rPr>
        <w:t xml:space="preserve">установлены приборы </w:t>
      </w:r>
      <w:r w:rsidR="00A726EB">
        <w:rPr>
          <w:rFonts w:eastAsia="Times New Roman"/>
          <w:lang w:eastAsia="ru-RU"/>
        </w:rPr>
        <w:t>(</w:t>
      </w:r>
      <w:proofErr w:type="spellStart"/>
      <w:r w:rsidR="00A726EB" w:rsidRPr="00A726EB">
        <w:t>рециркуляторы</w:t>
      </w:r>
      <w:proofErr w:type="spellEnd"/>
      <w:r w:rsidR="00A726EB" w:rsidRPr="00A726EB">
        <w:t xml:space="preserve"> передвижные</w:t>
      </w:r>
      <w:r w:rsidR="00A726EB">
        <w:t xml:space="preserve">) </w:t>
      </w:r>
      <w:r w:rsidR="00B76788" w:rsidRPr="00A726EB">
        <w:rPr>
          <w:rFonts w:eastAsia="Times New Roman"/>
          <w:lang w:eastAsia="ru-RU"/>
        </w:rPr>
        <w:t>по обеззараживанию воздуха, влажная уборка всех кабинетов с дезинфицирующими средствами.</w:t>
      </w:r>
      <w:r w:rsidR="00A726EB" w:rsidRPr="00A726EB">
        <w:t xml:space="preserve"> </w:t>
      </w:r>
      <w:r w:rsidR="00A726EB">
        <w:t>Были закуплены  бесконтактные термометры, средства и устройства для антисептической обработки рук, маски медицинские, перчатки. Запасы регулярно пополняются.</w:t>
      </w:r>
    </w:p>
    <w:p w:rsidR="001325BC" w:rsidRPr="004C355F" w:rsidRDefault="001325BC" w:rsidP="008F34B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Чтобы не допустить распространения инфекции, в 202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проводились 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ограничительные и профилактические меры в </w:t>
      </w:r>
      <w:r w:rsidRPr="004C355F">
        <w:rPr>
          <w:rFonts w:ascii="Times New Roman" w:eastAsia="Times New Roman" w:hAnsi="Times New Roman"/>
          <w:sz w:val="24"/>
          <w:szCs w:val="24"/>
          <w:lang w:eastAsia="ru-RU"/>
        </w:rPr>
        <w:t>соответствии с </w:t>
      </w:r>
      <w:r w:rsidR="004C355F" w:rsidRPr="004C355F">
        <w:t xml:space="preserve"> </w:t>
      </w:r>
      <w:r w:rsidR="004C355F" w:rsidRPr="004C355F">
        <w:rPr>
          <w:rFonts w:ascii="Times New Roman" w:hAnsi="Times New Roman"/>
          <w:sz w:val="24"/>
          <w:szCs w:val="24"/>
        </w:rPr>
        <w:t>САНПИН 2.4.3648-20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ежедневный усиленный фильтр воспитанников и работников – термометрию с помощью бесконтактных термометров и опрос на наличие признаков инфекционных заболеваний. Лица с признаками инфек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ционных заболеваний изолируются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ежедневную влажную уборку с обработкой всех контактных поверхностей, </w:t>
      </w:r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спортивного инвентаря </w:t>
      </w: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>и оборудования дезинфицирующими средствами;</w:t>
      </w:r>
    </w:p>
    <w:p w:rsidR="001325BC" w:rsidRPr="00543481" w:rsidRDefault="001325BC" w:rsidP="001325B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8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частое проветривание в отсутствие </w:t>
      </w:r>
      <w:proofErr w:type="gramStart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A726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5A85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численность </w:t>
      </w:r>
      <w:proofErr w:type="gramStart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осваивающих образовательные программы в 202</w:t>
      </w:r>
      <w:r w:rsidR="008F34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8F34B7" w:rsidRPr="008F34B7" w:rsidRDefault="008F34B7" w:rsidP="008F34B7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2022 году в</w:t>
      </w:r>
      <w:r w:rsidRPr="008F34B7">
        <w:rPr>
          <w:rFonts w:ascii="Times New Roman" w:hAnsi="Times New Roman"/>
          <w:sz w:val="24"/>
          <w:szCs w:val="24"/>
        </w:rPr>
        <w:t xml:space="preserve"> ДЮСШ функционируют 85 учебных групп по 10 видам спорта в отделениях: футбол, волейбол,  гандбол, греко-римская борьба, дзюдо, пауэрлифтинг, тег-регби, софтбол, настольный теннис, шахматы.</w:t>
      </w:r>
      <w:proofErr w:type="gramEnd"/>
      <w:r w:rsidRPr="008F34B7">
        <w:rPr>
          <w:rFonts w:ascii="Times New Roman" w:hAnsi="Times New Roman"/>
          <w:sz w:val="24"/>
          <w:szCs w:val="24"/>
        </w:rPr>
        <w:t xml:space="preserve"> Всего обучающихся -1145 чел и 28 чел взрослые занимающиеся по </w:t>
      </w:r>
      <w:r>
        <w:rPr>
          <w:rFonts w:ascii="Times New Roman" w:hAnsi="Times New Roman"/>
          <w:sz w:val="24"/>
          <w:szCs w:val="24"/>
        </w:rPr>
        <w:t xml:space="preserve">общеразвивающим программам на договорах по </w:t>
      </w:r>
      <w:r w:rsidRPr="008F34B7">
        <w:rPr>
          <w:rFonts w:ascii="Times New Roman" w:hAnsi="Times New Roman"/>
          <w:sz w:val="24"/>
          <w:szCs w:val="24"/>
        </w:rPr>
        <w:t>платным услугам (14- футбол и 14 че</w:t>
      </w:r>
      <w:proofErr w:type="gramStart"/>
      <w:r w:rsidRPr="008F34B7">
        <w:rPr>
          <w:rFonts w:ascii="Times New Roman" w:hAnsi="Times New Roman"/>
          <w:sz w:val="24"/>
          <w:szCs w:val="24"/>
        </w:rPr>
        <w:t>л-</w:t>
      </w:r>
      <w:proofErr w:type="gramEnd"/>
      <w:r w:rsidRPr="008F34B7">
        <w:rPr>
          <w:rFonts w:ascii="Times New Roman" w:hAnsi="Times New Roman"/>
          <w:sz w:val="24"/>
          <w:szCs w:val="24"/>
        </w:rPr>
        <w:t xml:space="preserve"> шейпинг).</w:t>
      </w:r>
    </w:p>
    <w:p w:rsidR="001E626C" w:rsidRDefault="001E626C" w:rsidP="008F34B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 xml:space="preserve">Данные о контингенте </w:t>
      </w:r>
      <w:proofErr w:type="gramStart"/>
      <w:r w:rsidRPr="002A6A0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A6A03">
        <w:rPr>
          <w:rFonts w:ascii="Times New Roman" w:hAnsi="Times New Roman"/>
          <w:b/>
          <w:sz w:val="24"/>
          <w:szCs w:val="24"/>
        </w:rPr>
        <w:t xml:space="preserve"> по состоянию на декабрь 20</w:t>
      </w:r>
      <w:r>
        <w:rPr>
          <w:rFonts w:ascii="Times New Roman" w:hAnsi="Times New Roman"/>
          <w:b/>
          <w:sz w:val="24"/>
          <w:szCs w:val="24"/>
        </w:rPr>
        <w:t>2</w:t>
      </w:r>
      <w:r w:rsidR="008F34B7">
        <w:rPr>
          <w:rFonts w:ascii="Times New Roman" w:hAnsi="Times New Roman"/>
          <w:b/>
          <w:sz w:val="24"/>
          <w:szCs w:val="24"/>
        </w:rPr>
        <w:t>2</w:t>
      </w:r>
      <w:r w:rsidRPr="002A6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E626C" w:rsidRPr="002A6A03" w:rsidRDefault="001E626C" w:rsidP="008F34B7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A6A03">
        <w:rPr>
          <w:rFonts w:ascii="Times New Roman" w:hAnsi="Times New Roman"/>
          <w:b/>
          <w:sz w:val="24"/>
          <w:szCs w:val="24"/>
        </w:rPr>
        <w:t>(количество человек)</w:t>
      </w:r>
    </w:p>
    <w:tbl>
      <w:tblPr>
        <w:tblW w:w="4996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84"/>
        <w:gridCol w:w="2382"/>
        <w:gridCol w:w="2748"/>
        <w:gridCol w:w="1702"/>
      </w:tblGrid>
      <w:tr w:rsidR="008F34B7" w:rsidRPr="008F34B7" w:rsidTr="002279B5">
        <w:trPr>
          <w:trHeight w:val="1282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Программы </w:t>
            </w:r>
          </w:p>
          <w:p w:rsidR="008F34B7" w:rsidRPr="008F34B7" w:rsidRDefault="008F34B7" w:rsidP="002279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4B7" w:rsidRPr="008F34B7" w:rsidRDefault="008F34B7" w:rsidP="002279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4B7" w:rsidRPr="008F34B7" w:rsidRDefault="008F34B7" w:rsidP="002279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/>
                <w:b/>
                <w:sz w:val="24"/>
                <w:szCs w:val="24"/>
              </w:rPr>
              <w:t xml:space="preserve">Вид спорта                      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общее количество групп/ кол-во обучающихся</w:t>
            </w:r>
          </w:p>
        </w:tc>
      </w:tr>
      <w:tr w:rsidR="008F34B7" w:rsidRPr="008F34B7" w:rsidTr="002279B5">
        <w:trPr>
          <w:trHeight w:val="7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ГАНДБОЛ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7/99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15/202 чел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22/301чел</w:t>
            </w:r>
          </w:p>
        </w:tc>
      </w:tr>
      <w:tr w:rsidR="008F34B7" w:rsidRPr="008F34B7" w:rsidTr="002279B5">
        <w:trPr>
          <w:trHeight w:val="7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7/111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5/73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12/184 чел</w:t>
            </w:r>
          </w:p>
        </w:tc>
      </w:tr>
      <w:tr w:rsidR="008F34B7" w:rsidRPr="008F34B7" w:rsidTr="002279B5">
        <w:trPr>
          <w:trHeight w:val="1013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ГРЕКО-РИМСКАЯ БОРЬБА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1/15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3/38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4/53 чел</w:t>
            </w:r>
          </w:p>
        </w:tc>
      </w:tr>
      <w:tr w:rsidR="008F34B7" w:rsidRPr="008F34B7" w:rsidTr="002279B5">
        <w:trPr>
          <w:trHeight w:val="68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7/70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F34B7">
              <w:rPr>
                <w:sz w:val="24"/>
                <w:szCs w:val="24"/>
              </w:rPr>
              <w:t>4/44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11/114 чел</w:t>
            </w:r>
          </w:p>
        </w:tc>
      </w:tr>
      <w:tr w:rsidR="008F34B7" w:rsidRPr="008F34B7" w:rsidTr="002279B5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9/116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2/25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11/141чел.</w:t>
            </w:r>
          </w:p>
        </w:tc>
      </w:tr>
      <w:tr w:rsidR="008F34B7" w:rsidRPr="008F34B7" w:rsidTr="002279B5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СОФТБОЛ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3/46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3/46</w:t>
            </w:r>
          </w:p>
        </w:tc>
      </w:tr>
      <w:tr w:rsidR="008F34B7" w:rsidRPr="008F34B7" w:rsidTr="002279B5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ТЕГ-РЕГБИ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4/63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4/63</w:t>
            </w:r>
          </w:p>
        </w:tc>
      </w:tr>
      <w:tr w:rsidR="008F34B7" w:rsidRPr="008F34B7" w:rsidTr="002279B5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8/101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9/115</w:t>
            </w:r>
          </w:p>
        </w:tc>
      </w:tr>
      <w:tr w:rsidR="008F34B7" w:rsidRPr="008F34B7" w:rsidTr="002279B5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5/75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5/75</w:t>
            </w:r>
          </w:p>
        </w:tc>
      </w:tr>
      <w:tr w:rsidR="008F34B7" w:rsidRPr="008F34B7" w:rsidTr="002279B5">
        <w:trPr>
          <w:trHeight w:val="92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групп/ </w:t>
            </w:r>
          </w:p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F3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3/43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3/43</w:t>
            </w:r>
          </w:p>
        </w:tc>
      </w:tr>
      <w:tr w:rsidR="008F34B7" w:rsidRPr="008F34B7" w:rsidTr="002279B5">
        <w:trPr>
          <w:trHeight w:val="559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48/640 чел.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4B7">
              <w:rPr>
                <w:rFonts w:ascii="Times New Roman" w:hAnsi="Times New Roman"/>
                <w:sz w:val="24"/>
                <w:szCs w:val="24"/>
              </w:rPr>
              <w:t>37/505чел.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B7" w:rsidRPr="008F34B7" w:rsidRDefault="008F34B7" w:rsidP="0022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4B7">
              <w:rPr>
                <w:rFonts w:ascii="Times New Roman" w:hAnsi="Times New Roman"/>
                <w:b/>
                <w:sz w:val="24"/>
                <w:szCs w:val="24"/>
              </w:rPr>
              <w:t>85/1145 чел</w:t>
            </w:r>
          </w:p>
        </w:tc>
      </w:tr>
    </w:tbl>
    <w:p w:rsidR="001E626C" w:rsidRDefault="001E626C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Обучающиеся с ограниченными возможностями здоровья</w:t>
      </w:r>
    </w:p>
    <w:p w:rsidR="00695A85" w:rsidRPr="00C65C39" w:rsidRDefault="001E626C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МБОУДО «ДЮСШ» реализуются программа по адаптивной физической культуре – занимаются 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(на 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больше чем в 202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озданы специальные условия для получения образования обучающимися с ОВЗ.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группы для обучающихся с ОВЗ скомплектованы в зависимости от категории обучающихся, вариантов адаптированных основных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СанПиН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Воспитательная работа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работа в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по следующим направлениям: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гражданско-патриотическое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здоровьесберегающее</w:t>
      </w:r>
      <w:proofErr w:type="spell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эстетическое воспитание;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культура безопасности;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родителями;</w:t>
      </w:r>
    </w:p>
    <w:p w:rsidR="00695A85" w:rsidRPr="00C65C39" w:rsidRDefault="00695A85" w:rsidP="004C0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работа с учениками группы риска и их родителями.</w:t>
      </w:r>
    </w:p>
    <w:p w:rsidR="00695A85" w:rsidRPr="00C65C39" w:rsidRDefault="00695A85" w:rsidP="001E62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тренерами-преподавателями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использовались различные формы работы с обучающимися и их родителями: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тематичес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кие часы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творческих конкурсах: 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конкурсы рисунков, фотоконкурсы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дивидуальные беседы с учащимися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5A85" w:rsidRPr="00C65C39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беседы с родителями (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дистанционно);</w:t>
      </w:r>
    </w:p>
    <w:p w:rsidR="00695A85" w:rsidRDefault="00695A85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 (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 xml:space="preserve">очно и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дистанционно)</w:t>
      </w:r>
      <w:r w:rsidR="008F34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34B7" w:rsidRPr="00C65C39" w:rsidRDefault="008F34B7" w:rsidP="004C0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спортивные (тематические) праздники.</w:t>
      </w:r>
    </w:p>
    <w:p w:rsidR="003707A2" w:rsidRDefault="00695A85" w:rsidP="00FA591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202</w:t>
      </w:r>
      <w:r w:rsidR="00A475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>/2</w:t>
      </w:r>
      <w:r w:rsidR="00A475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E626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>план воспитательной работы, рассмотренный  и утвержден</w:t>
      </w:r>
      <w:proofErr w:type="gramEnd"/>
      <w:r w:rsidR="003707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тренерско-педагогическом совете согласно Программе воспитательной работы в МБОУДО «ДЮСШ» ЕР.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A5917" w:rsidRPr="00D415BA" w:rsidRDefault="00FA5917" w:rsidP="00FA591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ДЮСШ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государственных символов России. </w:t>
      </w:r>
      <w:proofErr w:type="gram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рабочие программы включили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воспитательные беседы «Разговоры о важном»</w:t>
      </w:r>
      <w:r w:rsidRPr="00FA59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письмом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Минпрос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15.08.2022 № 03-1190  и мероприятия по изучению государственных символов России.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разработано Положение об использовании государственных символов России. К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695A85" w:rsidRPr="00C65C39" w:rsidRDefault="009C5B82" w:rsidP="003707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было проведено </w:t>
      </w:r>
      <w:r w:rsidR="00D22743"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152 </w:t>
      </w: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>воспитательных мероприятий (</w:t>
      </w:r>
      <w:r w:rsidR="00D22743" w:rsidRPr="00D2274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тематические спортивно-массовые мероприятия, </w:t>
      </w:r>
      <w:r w:rsidRPr="00D22743">
        <w:rPr>
          <w:rFonts w:ascii="Times New Roman" w:eastAsia="Times New Roman" w:hAnsi="Times New Roman"/>
          <w:sz w:val="24"/>
          <w:szCs w:val="24"/>
          <w:lang w:eastAsia="ru-RU"/>
        </w:rPr>
        <w:t>акции, беседы, экскурсии и другие)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СОДЕРЖАНИЕ И КАЧЕСТВО ПОДГОТОВКИ</w:t>
      </w:r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B7F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95A85" w:rsidRPr="00C65C39" w:rsidRDefault="00695A85" w:rsidP="00A475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A475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контрольно-переводные нормативы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сь 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анализ успеваемости и качества </w:t>
      </w:r>
      <w:proofErr w:type="gramStart"/>
      <w:r w:rsidR="009C5B82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34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75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A4750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  <w:r w:rsidR="007D5F52" w:rsidRPr="007D5F52">
        <w:rPr>
          <w:b/>
          <w:bCs/>
          <w:i/>
          <w:iCs/>
          <w:sz w:val="24"/>
          <w:szCs w:val="24"/>
        </w:rPr>
        <w:t xml:space="preserve"> </w:t>
      </w:r>
      <w:r w:rsidR="007D5F52" w:rsidRPr="007D5F52">
        <w:rPr>
          <w:rFonts w:ascii="Times New Roman" w:hAnsi="Times New Roman"/>
          <w:bCs/>
          <w:iCs/>
          <w:sz w:val="24"/>
          <w:szCs w:val="24"/>
        </w:rPr>
        <w:t>Всего по ДЮСШ</w:t>
      </w:r>
      <w:r w:rsidR="007D5F52" w:rsidRPr="007D5F52">
        <w:rPr>
          <w:rFonts w:ascii="Times New Roman" w:hAnsi="Times New Roman"/>
          <w:sz w:val="24"/>
          <w:szCs w:val="24"/>
        </w:rPr>
        <w:t xml:space="preserve"> контрольные нормативы по общей физической и специальной физической подготовке для перевода и </w:t>
      </w:r>
      <w:proofErr w:type="gramStart"/>
      <w:r w:rsidR="007D5F52" w:rsidRPr="007D5F52">
        <w:rPr>
          <w:rFonts w:ascii="Times New Roman" w:hAnsi="Times New Roman"/>
          <w:sz w:val="24"/>
          <w:szCs w:val="24"/>
        </w:rPr>
        <w:t>зачисления</w:t>
      </w:r>
      <w:proofErr w:type="gramEnd"/>
      <w:r w:rsidR="007D5F52" w:rsidRPr="007D5F52">
        <w:rPr>
          <w:rFonts w:ascii="Times New Roman" w:hAnsi="Times New Roman"/>
          <w:sz w:val="24"/>
          <w:szCs w:val="24"/>
        </w:rPr>
        <w:t xml:space="preserve"> обучающихся в группы обучения по дополнительным предпрофессиональным программам и общеразвивающим программам сдали </w:t>
      </w:r>
      <w:r w:rsidR="007D5F52" w:rsidRPr="00C34DB0">
        <w:rPr>
          <w:rFonts w:ascii="Times New Roman" w:hAnsi="Times New Roman"/>
          <w:sz w:val="24"/>
          <w:szCs w:val="24"/>
        </w:rPr>
        <w:t>1</w:t>
      </w:r>
      <w:r w:rsidR="00C91739" w:rsidRPr="00C34DB0">
        <w:rPr>
          <w:rFonts w:ascii="Times New Roman" w:hAnsi="Times New Roman"/>
          <w:sz w:val="24"/>
          <w:szCs w:val="24"/>
        </w:rPr>
        <w:t>100  обучающихся и</w:t>
      </w:r>
      <w:r w:rsidR="00EC6A85" w:rsidRPr="00C34DB0">
        <w:rPr>
          <w:rFonts w:ascii="Times New Roman" w:hAnsi="Times New Roman"/>
          <w:sz w:val="24"/>
          <w:szCs w:val="24"/>
        </w:rPr>
        <w:t xml:space="preserve"> </w:t>
      </w:r>
      <w:r w:rsidR="00C34DB0" w:rsidRPr="00C34DB0">
        <w:rPr>
          <w:rFonts w:ascii="Times New Roman" w:hAnsi="Times New Roman"/>
          <w:sz w:val="24"/>
          <w:szCs w:val="24"/>
        </w:rPr>
        <w:t xml:space="preserve">160 </w:t>
      </w:r>
      <w:r w:rsidR="00EC6A85" w:rsidRPr="00C34DB0">
        <w:rPr>
          <w:rFonts w:ascii="Times New Roman" w:hAnsi="Times New Roman"/>
          <w:sz w:val="24"/>
          <w:szCs w:val="24"/>
        </w:rPr>
        <w:t>чел набор в новом учебном году</w:t>
      </w:r>
      <w:r w:rsidR="00C34DB0" w:rsidRPr="00C34DB0">
        <w:rPr>
          <w:rFonts w:ascii="Times New Roman" w:hAnsi="Times New Roman"/>
          <w:sz w:val="24"/>
          <w:szCs w:val="24"/>
        </w:rPr>
        <w:t xml:space="preserve"> (в два раза больше чем в 2021)</w:t>
      </w:r>
      <w:r w:rsidR="007D5F52" w:rsidRPr="00C34DB0">
        <w:rPr>
          <w:rFonts w:ascii="Times New Roman" w:hAnsi="Times New Roman"/>
          <w:sz w:val="24"/>
          <w:szCs w:val="24"/>
        </w:rPr>
        <w:t>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Статистика показателей за 202</w:t>
      </w:r>
      <w:r w:rsidR="00A475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D5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 xml:space="preserve">Сведения об уровне подготовки </w:t>
      </w:r>
      <w:proofErr w:type="gramStart"/>
      <w:r w:rsidRPr="007D5F5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D5F52">
        <w:rPr>
          <w:rFonts w:ascii="Times New Roman" w:hAnsi="Times New Roman"/>
          <w:b/>
          <w:sz w:val="24"/>
          <w:szCs w:val="24"/>
        </w:rPr>
        <w:t>.</w:t>
      </w:r>
    </w:p>
    <w:p w:rsidR="007D5F52" w:rsidRPr="007D5F52" w:rsidRDefault="007D5F52" w:rsidP="007D5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b/>
          <w:sz w:val="24"/>
          <w:szCs w:val="24"/>
        </w:rPr>
        <w:t>Итоги участие обучающихся в спортивных соревнованиях и турнирах.</w:t>
      </w:r>
    </w:p>
    <w:p w:rsidR="007D5F52" w:rsidRPr="007D5F52" w:rsidRDefault="007D5F52" w:rsidP="007D5F52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7D5F52">
        <w:rPr>
          <w:rFonts w:ascii="Times New Roman" w:hAnsi="Times New Roman"/>
          <w:sz w:val="24"/>
          <w:szCs w:val="24"/>
        </w:rPr>
        <w:t xml:space="preserve">          </w:t>
      </w:r>
    </w:p>
    <w:p w:rsidR="009F502E" w:rsidRPr="009F502E" w:rsidRDefault="009F502E" w:rsidP="009F502E">
      <w:pPr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Согласно календарному плану ДЮСШ на 2022 год спортсмены школы участвовали в спортивных соревнованиях, общее число участвующих –  </w:t>
      </w:r>
      <w:r w:rsidR="00EC69C0">
        <w:rPr>
          <w:rFonts w:ascii="Times New Roman" w:hAnsi="Times New Roman"/>
          <w:sz w:val="24"/>
          <w:szCs w:val="24"/>
        </w:rPr>
        <w:t>3564</w:t>
      </w:r>
      <w:r w:rsidRPr="009F502E">
        <w:rPr>
          <w:rFonts w:ascii="Times New Roman" w:hAnsi="Times New Roman"/>
          <w:sz w:val="24"/>
          <w:szCs w:val="24"/>
        </w:rPr>
        <w:t xml:space="preserve"> человек.</w:t>
      </w:r>
    </w:p>
    <w:tbl>
      <w:tblPr>
        <w:tblpPr w:leftFromText="180" w:rightFromText="180" w:vertAnchor="text" w:horzAnchor="margin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708"/>
        <w:gridCol w:w="709"/>
        <w:gridCol w:w="720"/>
        <w:gridCol w:w="840"/>
        <w:gridCol w:w="850"/>
        <w:gridCol w:w="709"/>
        <w:gridCol w:w="924"/>
        <w:gridCol w:w="777"/>
      </w:tblGrid>
      <w:tr w:rsidR="009F502E" w:rsidRPr="009F502E" w:rsidTr="000F7FFB">
        <w:trPr>
          <w:trHeight w:val="557"/>
        </w:trPr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5"/>
            <w:shd w:val="clear" w:color="auto" w:fill="auto"/>
          </w:tcPr>
          <w:p w:rsidR="009F502E" w:rsidRPr="009F502E" w:rsidRDefault="009F502E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9F502E" w:rsidRPr="009F502E" w:rsidRDefault="009F502E" w:rsidP="0022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F50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502E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Международные турниры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502E" w:rsidRPr="009F502E" w:rsidTr="000F7FFB">
        <w:trPr>
          <w:trHeight w:val="796"/>
        </w:trPr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Первенства Российские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4A045E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Первенства Южного Федерального округа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502E" w:rsidRPr="009F502E" w:rsidTr="000F7FFB">
        <w:trPr>
          <w:trHeight w:val="804"/>
        </w:trPr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России (зональные, полуфиналы, финалы) 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9C0" w:rsidRPr="009F502E" w:rsidTr="000F7FFB">
        <w:trPr>
          <w:trHeight w:val="495"/>
        </w:trPr>
        <w:tc>
          <w:tcPr>
            <w:tcW w:w="567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Межрегиональные соревнования</w:t>
            </w:r>
          </w:p>
        </w:tc>
        <w:tc>
          <w:tcPr>
            <w:tcW w:w="708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EC69C0" w:rsidRPr="009F502E" w:rsidRDefault="004A045E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</w:tcPr>
          <w:p w:rsidR="00EC69C0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Первенства, Кубки РО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4A045E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Областные, межрайонные турниры 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4A045E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EC69C0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6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9F502E" w:rsidP="004A045E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045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EC69C0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69C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</w:t>
            </w:r>
          </w:p>
        </w:tc>
      </w:tr>
      <w:tr w:rsidR="009F502E" w:rsidRPr="009F502E" w:rsidTr="002279B5">
        <w:tc>
          <w:tcPr>
            <w:tcW w:w="56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shd w:val="clear" w:color="auto" w:fill="auto"/>
          </w:tcPr>
          <w:p w:rsidR="009F502E" w:rsidRPr="009F502E" w:rsidRDefault="004A045E" w:rsidP="004A0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50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3424</w:t>
            </w:r>
          </w:p>
        </w:tc>
        <w:tc>
          <w:tcPr>
            <w:tcW w:w="709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924" w:type="dxa"/>
            <w:shd w:val="clear" w:color="auto" w:fill="auto"/>
          </w:tcPr>
          <w:p w:rsidR="009F502E" w:rsidRPr="009F502E" w:rsidRDefault="009F502E" w:rsidP="002279B5">
            <w:pPr>
              <w:rPr>
                <w:rFonts w:ascii="Times New Roman" w:hAnsi="Times New Roman"/>
                <w:sz w:val="24"/>
                <w:szCs w:val="24"/>
              </w:rPr>
            </w:pPr>
            <w:r w:rsidRPr="009F502E">
              <w:rPr>
                <w:rFonts w:ascii="Times New Roman" w:hAnsi="Times New Roman"/>
                <w:sz w:val="24"/>
                <w:szCs w:val="24"/>
              </w:rPr>
              <w:t xml:space="preserve">  469</w:t>
            </w:r>
          </w:p>
        </w:tc>
        <w:tc>
          <w:tcPr>
            <w:tcW w:w="777" w:type="dxa"/>
            <w:shd w:val="clear" w:color="auto" w:fill="auto"/>
          </w:tcPr>
          <w:p w:rsidR="009F502E" w:rsidRPr="009F502E" w:rsidRDefault="00EC69C0" w:rsidP="00227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3564</w:t>
            </w:r>
          </w:p>
        </w:tc>
      </w:tr>
    </w:tbl>
    <w:p w:rsidR="00EC6A85" w:rsidRPr="00EC6A85" w:rsidRDefault="00EC6A85" w:rsidP="00EC6A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b/>
          <w:sz w:val="24"/>
          <w:szCs w:val="24"/>
        </w:rPr>
        <w:t>Лучшие результаты по отделениям за 2022  год</w:t>
      </w:r>
      <w:r w:rsidRPr="009F502E">
        <w:rPr>
          <w:rFonts w:ascii="Times New Roman" w:hAnsi="Times New Roman"/>
          <w:sz w:val="24"/>
          <w:szCs w:val="24"/>
        </w:rPr>
        <w:t>. (Первенство области, кубки, турнир</w:t>
      </w:r>
      <w:proofErr w:type="gramStart"/>
      <w:r w:rsidRPr="009F502E">
        <w:rPr>
          <w:rFonts w:ascii="Times New Roman" w:hAnsi="Times New Roman"/>
          <w:sz w:val="24"/>
          <w:szCs w:val="24"/>
        </w:rPr>
        <w:t>ы-</w:t>
      </w:r>
      <w:proofErr w:type="gramEnd"/>
      <w:r w:rsidRPr="009F502E">
        <w:rPr>
          <w:rFonts w:ascii="Times New Roman" w:hAnsi="Times New Roman"/>
          <w:sz w:val="24"/>
          <w:szCs w:val="24"/>
        </w:rPr>
        <w:t xml:space="preserve"> областные,  всероссийские)</w:t>
      </w:r>
    </w:p>
    <w:p w:rsidR="009F502E" w:rsidRPr="009F502E" w:rsidRDefault="009F502E" w:rsidP="009F50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 xml:space="preserve">ОТДЕЛЕНИЕ ГАНДБОЛА 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Первенство Краснодарского края по пляжному гандболу среди юношей  2009 г. р. 28-31.07 ст. </w:t>
      </w:r>
      <w:proofErr w:type="gramStart"/>
      <w:r w:rsidRPr="009F502E">
        <w:rPr>
          <w:rFonts w:ascii="Times New Roman" w:hAnsi="Times New Roman"/>
          <w:sz w:val="24"/>
          <w:szCs w:val="24"/>
        </w:rPr>
        <w:t>Павловская</w:t>
      </w:r>
      <w:proofErr w:type="gramEnd"/>
      <w:r w:rsidRPr="009F502E">
        <w:rPr>
          <w:rFonts w:ascii="Times New Roman" w:hAnsi="Times New Roman"/>
          <w:sz w:val="24"/>
          <w:szCs w:val="24"/>
        </w:rPr>
        <w:t xml:space="preserve"> 2 место 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502E">
        <w:rPr>
          <w:rFonts w:ascii="Times New Roman" w:hAnsi="Times New Roman"/>
          <w:b/>
          <w:sz w:val="24"/>
          <w:szCs w:val="24"/>
          <w:u w:val="single"/>
        </w:rPr>
        <w:t xml:space="preserve">Областные турниры 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 Первенство по гандболу среди юношей и девушек 2011 г.р. 30.09 с. Летник 2м, 3м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 Открытое первенство по гандболу среди юношей 2007-2008 г.р. 15-16.10 п. Целина 1м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 Осеннее первенство по гандболу среди юношей 2011-2012 г.р. 21-23.10 п. Целина 3м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Первенство по гандболу среди юношей 2010 -2011 г.р. 4-5.11 х. </w:t>
      </w:r>
      <w:proofErr w:type="spellStart"/>
      <w:r w:rsidRPr="009F502E">
        <w:rPr>
          <w:rFonts w:ascii="Times New Roman" w:hAnsi="Times New Roman"/>
          <w:sz w:val="24"/>
          <w:szCs w:val="24"/>
        </w:rPr>
        <w:t>Ленинаван</w:t>
      </w:r>
      <w:proofErr w:type="spellEnd"/>
      <w:r w:rsidRPr="009F502E">
        <w:rPr>
          <w:rFonts w:ascii="Times New Roman" w:hAnsi="Times New Roman"/>
          <w:sz w:val="24"/>
          <w:szCs w:val="24"/>
        </w:rPr>
        <w:t xml:space="preserve"> 1м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 Открытое осеннее  первенство по гандболу среди девочек 2010 г.р. 05.11 п. Целина  1м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Открытое первенство по гандболу среди девочек 2013-2014 г.р. 06.11 ст. </w:t>
      </w:r>
      <w:proofErr w:type="gramStart"/>
      <w:r w:rsidRPr="009F502E">
        <w:rPr>
          <w:rFonts w:ascii="Times New Roman" w:hAnsi="Times New Roman"/>
          <w:sz w:val="24"/>
          <w:szCs w:val="24"/>
        </w:rPr>
        <w:t>Ленинградская</w:t>
      </w:r>
      <w:proofErr w:type="gramEnd"/>
      <w:r w:rsidRPr="009F502E">
        <w:rPr>
          <w:rFonts w:ascii="Times New Roman" w:hAnsi="Times New Roman"/>
          <w:sz w:val="24"/>
          <w:szCs w:val="24"/>
        </w:rPr>
        <w:t xml:space="preserve"> 1м, 2м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 Открытое первенство по гандболу среди девушек 2008 г.р. 02-03.12 п. Целина 3м</w:t>
      </w:r>
    </w:p>
    <w:p w:rsidR="009F502E" w:rsidRPr="009F502E" w:rsidRDefault="009F502E" w:rsidP="009F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 Открытое первенство по гандболу среди девушек и юношей 2011 г.р. 10.12    ст. </w:t>
      </w:r>
      <w:proofErr w:type="gramStart"/>
      <w:r w:rsidRPr="009F502E">
        <w:rPr>
          <w:rFonts w:ascii="Times New Roman" w:hAnsi="Times New Roman"/>
          <w:sz w:val="24"/>
          <w:szCs w:val="24"/>
        </w:rPr>
        <w:t>Ленинградская</w:t>
      </w:r>
      <w:proofErr w:type="gramEnd"/>
      <w:r w:rsidRPr="009F502E">
        <w:rPr>
          <w:rFonts w:ascii="Times New Roman" w:hAnsi="Times New Roman"/>
          <w:sz w:val="24"/>
          <w:szCs w:val="24"/>
        </w:rPr>
        <w:t xml:space="preserve"> 2м, 3м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02E">
        <w:rPr>
          <w:rFonts w:ascii="Times New Roman" w:hAnsi="Times New Roman"/>
          <w:b/>
          <w:sz w:val="24"/>
          <w:szCs w:val="24"/>
          <w:u w:val="single"/>
        </w:rPr>
        <w:t xml:space="preserve">Всероссийские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b/>
          <w:sz w:val="24"/>
          <w:szCs w:val="24"/>
        </w:rPr>
        <w:t xml:space="preserve">- </w:t>
      </w:r>
      <w:r w:rsidRPr="009F502E">
        <w:rPr>
          <w:rFonts w:ascii="Times New Roman" w:hAnsi="Times New Roman"/>
          <w:sz w:val="24"/>
          <w:szCs w:val="24"/>
        </w:rPr>
        <w:t>Всероссийские межрегиональные соревнования   среди юношей 2010 г.р.   04-14.10.22 г. г. Краснодар    13 человек  6 мест</w:t>
      </w:r>
      <w:proofErr w:type="gramStart"/>
      <w:r w:rsidRPr="009F502E">
        <w:rPr>
          <w:rFonts w:ascii="Times New Roman" w:hAnsi="Times New Roman"/>
          <w:sz w:val="24"/>
          <w:szCs w:val="24"/>
        </w:rPr>
        <w:t>о(</w:t>
      </w:r>
      <w:proofErr w:type="gramEnd"/>
      <w:r w:rsidRPr="009F502E">
        <w:rPr>
          <w:rFonts w:ascii="Times New Roman" w:hAnsi="Times New Roman"/>
          <w:sz w:val="24"/>
          <w:szCs w:val="24"/>
        </w:rPr>
        <w:t xml:space="preserve"> выход в полуфинал) </w:t>
      </w:r>
    </w:p>
    <w:p w:rsidR="009F502E" w:rsidRPr="009F502E" w:rsidRDefault="009F502E" w:rsidP="009F502E">
      <w:pPr>
        <w:tabs>
          <w:tab w:val="left" w:pos="35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Всероссийские межрегиональные соревнования по гандболу среди юношей 2009 г.р. в составе сборной РО (1 человек) 1-11.11 г. Волгоград  6 м (выход в полуфинал) </w:t>
      </w:r>
    </w:p>
    <w:p w:rsidR="009F502E" w:rsidRPr="009F502E" w:rsidRDefault="009F502E" w:rsidP="009F502E">
      <w:pPr>
        <w:tabs>
          <w:tab w:val="left" w:pos="35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Всероссийские межрегиональные соревнования по гандболу среди юношей 2008 г.р. в составе сборной Ростовской области  (3 человека)  15-25.11 г. Волгоград </w:t>
      </w:r>
    </w:p>
    <w:p w:rsidR="009F502E" w:rsidRPr="009F502E" w:rsidRDefault="009F502E" w:rsidP="009F502E">
      <w:pPr>
        <w:tabs>
          <w:tab w:val="left" w:pos="35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Всероссийские межрегиональные соревнования по гандболу  в составе сборной РО  юноши 2007 г.р.  4 место  7 человек 04-09.12.2022 г </w:t>
      </w:r>
      <w:proofErr w:type="spellStart"/>
      <w:proofErr w:type="gramStart"/>
      <w:r w:rsidRPr="009F502E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9F502E">
        <w:rPr>
          <w:rFonts w:ascii="Times New Roman" w:hAnsi="Times New Roman"/>
          <w:sz w:val="24"/>
          <w:szCs w:val="24"/>
        </w:rPr>
        <w:t xml:space="preserve">. Астрахань (выход в финал)      </w:t>
      </w:r>
    </w:p>
    <w:p w:rsidR="009F502E" w:rsidRPr="009F502E" w:rsidRDefault="009F502E" w:rsidP="009F50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</w:rPr>
        <w:t xml:space="preserve"> </w:t>
      </w:r>
      <w:r w:rsidRPr="009F502E">
        <w:rPr>
          <w:rFonts w:ascii="Times New Roman" w:hAnsi="Times New Roman"/>
          <w:sz w:val="24"/>
          <w:szCs w:val="24"/>
          <w:u w:val="single"/>
        </w:rPr>
        <w:t>ОТДЕЛЕНИЕ ФУТБОЛА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  Первенство Ростовской области по футболу среди юношей 2010-2011 г.р.    8м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F502E">
        <w:rPr>
          <w:rFonts w:ascii="Times New Roman" w:hAnsi="Times New Roman"/>
          <w:b/>
          <w:sz w:val="24"/>
          <w:szCs w:val="24"/>
          <w:u w:val="single"/>
        </w:rPr>
        <w:t>Областные турниры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F502E">
        <w:rPr>
          <w:rFonts w:ascii="Times New Roman" w:hAnsi="Times New Roman"/>
          <w:sz w:val="24"/>
          <w:szCs w:val="24"/>
        </w:rPr>
        <w:t>- Межрегиональный турнир по футболу «Кубок Чайка» среди юн.2009-2010 г.р.    12.10 с.  Песчанокопское 5м</w:t>
      </w:r>
      <w:proofErr w:type="gramEnd"/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Областной турнир по мини-футболу среди юношей 2009-2010 г.р. 13.11 г. Ростов </w:t>
      </w:r>
      <w:proofErr w:type="gramStart"/>
      <w:r w:rsidRPr="009F502E">
        <w:rPr>
          <w:rFonts w:ascii="Times New Roman" w:hAnsi="Times New Roman"/>
          <w:sz w:val="24"/>
          <w:szCs w:val="24"/>
        </w:rPr>
        <w:t>–н</w:t>
      </w:r>
      <w:proofErr w:type="gramEnd"/>
      <w:r w:rsidRPr="009F502E">
        <w:rPr>
          <w:rFonts w:ascii="Times New Roman" w:hAnsi="Times New Roman"/>
          <w:sz w:val="24"/>
          <w:szCs w:val="24"/>
        </w:rPr>
        <w:t>а-Дону  2м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 Турнир по мини </w:t>
      </w:r>
      <w:proofErr w:type="gramStart"/>
      <w:r w:rsidRPr="009F502E">
        <w:rPr>
          <w:rFonts w:ascii="Times New Roman" w:hAnsi="Times New Roman"/>
          <w:sz w:val="24"/>
          <w:szCs w:val="24"/>
        </w:rPr>
        <w:t>–ф</w:t>
      </w:r>
      <w:proofErr w:type="gramEnd"/>
      <w:r w:rsidRPr="009F502E">
        <w:rPr>
          <w:rFonts w:ascii="Times New Roman" w:hAnsi="Times New Roman"/>
          <w:sz w:val="24"/>
          <w:szCs w:val="24"/>
        </w:rPr>
        <w:t>утболу среди юношей 2013-2014 г.р. 19.11 г. Ростов-на-Дону  2м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>ОТДЕЛЕНИЕ  ГРЕКО-РИМСКОЙ  БОРЬБЫ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-Областные соревнования по греко-римской борьбе среди юношей 2008-2010 г.р. х. </w:t>
      </w:r>
      <w:proofErr w:type="spellStart"/>
      <w:r w:rsidRPr="009F502E">
        <w:rPr>
          <w:rFonts w:ascii="Times New Roman" w:hAnsi="Times New Roman"/>
          <w:sz w:val="24"/>
          <w:szCs w:val="24"/>
        </w:rPr>
        <w:t>Ленинаван</w:t>
      </w:r>
      <w:proofErr w:type="spellEnd"/>
      <w:r w:rsidRPr="009F502E">
        <w:rPr>
          <w:rFonts w:ascii="Times New Roman" w:hAnsi="Times New Roman"/>
          <w:sz w:val="24"/>
          <w:szCs w:val="24"/>
        </w:rPr>
        <w:t xml:space="preserve">  21-28.08 – 2м 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-Открытый турнир по греко-римской борьбе среди юношей 2005-2014 г.р.  п. Гигант 15.10 1м,2м,3м-2,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-Областной турнир по греко-римской борьбе среди юношей 2009-2011 г.р. 27.11 с. Чалтырь 1м-2, 3м-2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 xml:space="preserve">ВОЛЕЙБОЛ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</w:rPr>
        <w:t xml:space="preserve">-Районный турнир по волейболу среди юношей и девушек 2008-2010 г.р. 02.11 ст. Егорлыкская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1м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 xml:space="preserve">СОФТБОЛ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 xml:space="preserve">ПАУЭРЛИФТИНГ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</w:rPr>
        <w:lastRenderedPageBreak/>
        <w:t xml:space="preserve">-Открытый районный турнир по пауэрлифтингу среди юношей 2005-2007 г.р. х. </w:t>
      </w:r>
      <w:proofErr w:type="spellStart"/>
      <w:r w:rsidRPr="009F502E">
        <w:rPr>
          <w:rFonts w:ascii="Times New Roman" w:hAnsi="Times New Roman"/>
          <w:sz w:val="24"/>
          <w:szCs w:val="24"/>
        </w:rPr>
        <w:t>Шаумяновский</w:t>
      </w:r>
      <w:proofErr w:type="spellEnd"/>
      <w:r w:rsidRPr="009F502E">
        <w:rPr>
          <w:rFonts w:ascii="Times New Roman" w:hAnsi="Times New Roman"/>
          <w:sz w:val="24"/>
          <w:szCs w:val="24"/>
        </w:rPr>
        <w:t xml:space="preserve"> 24.09  1м-7,2м-6,3м-2 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</w:rPr>
        <w:t xml:space="preserve">-Областной турнир по пауэрлифтингу  26.11 г. Константиновск  1м-4, 2м-1  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>ТЭГ-РЕГБИ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</w:rPr>
        <w:t xml:space="preserve">-Муниципальный этап по тэг-регби среди девочек и мальчиков 2011 г.р. 03.11 ст. Егорлыкская 1м,2м,3м,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  <w:u w:val="single"/>
        </w:rPr>
        <w:t>ДЗЮДО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-Турнир по дзюдо посвящённый «Дню солидарности в борьбе с терроризмом» среди юношей 2009-2012 г.р. п. Целина 11.09  1м, 3м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 xml:space="preserve">-Турнир по дзюдо посвящённый «Дню солидарности в борьбе с терроризмом» среди юношей и девушек 2006-2009 г.р. 17.09 п. Целина 2м,3м 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02E">
        <w:rPr>
          <w:rFonts w:ascii="Times New Roman" w:hAnsi="Times New Roman"/>
          <w:sz w:val="24"/>
          <w:szCs w:val="24"/>
        </w:rPr>
        <w:t>-Открытый турнир по дзюдо среди юношей и девушек 2009-2010 г.р.  20.111 г. Таганрог  3м</w:t>
      </w:r>
    </w:p>
    <w:p w:rsidR="009F502E" w:rsidRPr="009F502E" w:rsidRDefault="009F502E" w:rsidP="009F50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F502E">
        <w:rPr>
          <w:rFonts w:ascii="Times New Roman" w:hAnsi="Times New Roman"/>
          <w:sz w:val="24"/>
          <w:szCs w:val="24"/>
        </w:rPr>
        <w:t xml:space="preserve">-Открытый турнир по дзюдо среди юношей и девушек 2009-2010 г.р. 1м, 3м-3 </w:t>
      </w:r>
    </w:p>
    <w:p w:rsidR="006A229F" w:rsidRPr="00EC6A85" w:rsidRDefault="006A229F" w:rsidP="00EC6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0015D7" w:rsidRDefault="000015D7" w:rsidP="000015D7">
      <w:pPr>
        <w:jc w:val="center"/>
        <w:rPr>
          <w:rFonts w:ascii="Times New Roman" w:hAnsi="Times New Roman"/>
          <w:b/>
          <w:sz w:val="28"/>
          <w:szCs w:val="28"/>
        </w:rPr>
      </w:pPr>
      <w:r w:rsidRPr="009C2EB3">
        <w:rPr>
          <w:rFonts w:ascii="Times New Roman" w:hAnsi="Times New Roman"/>
          <w:b/>
          <w:sz w:val="28"/>
          <w:szCs w:val="28"/>
        </w:rPr>
        <w:t>Обучение воспитанников в профильных  учебных заведениях</w:t>
      </w: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615"/>
        <w:gridCol w:w="1612"/>
        <w:gridCol w:w="1343"/>
        <w:gridCol w:w="1951"/>
        <w:gridCol w:w="1701"/>
        <w:gridCol w:w="1842"/>
      </w:tblGrid>
      <w:tr w:rsidR="000015D7" w:rsidRPr="009F502E" w:rsidTr="00ED7912">
        <w:tc>
          <w:tcPr>
            <w:tcW w:w="851" w:type="dxa"/>
          </w:tcPr>
          <w:p w:rsidR="000015D7" w:rsidRPr="00ED7912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15D7" w:rsidRPr="00ED7912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9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79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015D7" w:rsidRPr="00ED7912" w:rsidRDefault="000015D7" w:rsidP="000015D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951" w:type="dxa"/>
          </w:tcPr>
          <w:p w:rsidR="000015D7" w:rsidRPr="00ED7912" w:rsidRDefault="000015D7" w:rsidP="00F93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профессионального учебного заведения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Выступление в командах мастеров</w:t>
            </w:r>
          </w:p>
        </w:tc>
      </w:tr>
      <w:tr w:rsidR="000015D7" w:rsidRPr="00ED7912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Дашко Руслан</w:t>
            </w:r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DD5E8B" w:rsidP="00DD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СКИФ Краснодар</w:t>
            </w:r>
          </w:p>
        </w:tc>
      </w:tr>
      <w:tr w:rsidR="00E56F87" w:rsidRPr="009F502E" w:rsidTr="00ED7912">
        <w:tc>
          <w:tcPr>
            <w:tcW w:w="851" w:type="dxa"/>
          </w:tcPr>
          <w:p w:rsidR="00E56F87" w:rsidRPr="00ED7912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Локоть Илья</w:t>
            </w:r>
          </w:p>
        </w:tc>
        <w:tc>
          <w:tcPr>
            <w:tcW w:w="1612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0015D7" w:rsidRPr="009F502E" w:rsidTr="00ED7912">
        <w:trPr>
          <w:trHeight w:val="815"/>
        </w:trPr>
        <w:tc>
          <w:tcPr>
            <w:tcW w:w="851" w:type="dxa"/>
          </w:tcPr>
          <w:p w:rsidR="000015D7" w:rsidRPr="008566BD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8566B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6BD">
              <w:rPr>
                <w:rFonts w:ascii="Times New Roman" w:hAnsi="Times New Roman"/>
                <w:sz w:val="24"/>
                <w:szCs w:val="24"/>
              </w:rPr>
              <w:t>Повелко Никита</w:t>
            </w:r>
          </w:p>
        </w:tc>
        <w:tc>
          <w:tcPr>
            <w:tcW w:w="1612" w:type="dxa"/>
          </w:tcPr>
          <w:p w:rsidR="000015D7" w:rsidRPr="008566B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6BD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8566B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6BD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8566BD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8566BD" w:rsidRDefault="000015D7" w:rsidP="00001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66BD" w:rsidRDefault="008566BD" w:rsidP="0085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6BD">
              <w:rPr>
                <w:rFonts w:ascii="Times New Roman" w:hAnsi="Times New Roman"/>
                <w:sz w:val="24"/>
                <w:szCs w:val="24"/>
              </w:rPr>
              <w:t xml:space="preserve">«Лидер» </w:t>
            </w:r>
          </w:p>
          <w:p w:rsidR="000015D7" w:rsidRPr="008566BD" w:rsidRDefault="008566BD" w:rsidP="0085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6BD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8566BD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</w:tr>
      <w:tr w:rsidR="00E56F87" w:rsidRPr="00ED7912" w:rsidTr="00ED7912">
        <w:tc>
          <w:tcPr>
            <w:tcW w:w="851" w:type="dxa"/>
          </w:tcPr>
          <w:p w:rsidR="00E56F87" w:rsidRPr="00ED7912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912">
              <w:rPr>
                <w:rFonts w:ascii="Times New Roman" w:hAnsi="Times New Roman"/>
                <w:sz w:val="24"/>
                <w:szCs w:val="24"/>
              </w:rPr>
              <w:t>Сензюк</w:t>
            </w:r>
            <w:proofErr w:type="spellEnd"/>
            <w:r w:rsidRPr="00ED7912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12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</w:t>
            </w:r>
            <w:r w:rsidR="00ED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912"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0015D7" w:rsidRPr="00ED7912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912"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End"/>
            <w:r w:rsidRPr="00ED7912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E56F87" w:rsidRPr="00ED7912" w:rsidTr="00ED7912">
        <w:tc>
          <w:tcPr>
            <w:tcW w:w="851" w:type="dxa"/>
          </w:tcPr>
          <w:p w:rsidR="00E56F87" w:rsidRPr="00ED7912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Рассказова Яна</w:t>
            </w:r>
          </w:p>
        </w:tc>
        <w:tc>
          <w:tcPr>
            <w:tcW w:w="1612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</w:t>
            </w:r>
            <w:r w:rsidR="00ED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912"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ED7912" w:rsidRDefault="00E56F87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0015D7" w:rsidRPr="00ED7912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Гасанов Исмаил</w:t>
            </w:r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0015D7" w:rsidRPr="00ED7912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ФГАОУ ВПО «ЮФУ» </w:t>
            </w:r>
          </w:p>
          <w:p w:rsidR="000015D7" w:rsidRPr="00ED7912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9F502E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ED7912">
              <w:rPr>
                <w:rFonts w:ascii="Times New Roman" w:hAnsi="Times New Roman"/>
                <w:sz w:val="24"/>
                <w:szCs w:val="24"/>
              </w:rPr>
              <w:t>Балабек</w:t>
            </w:r>
            <w:proofErr w:type="spellEnd"/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ED7912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0015D7" w:rsidRPr="00ED7912" w:rsidRDefault="000015D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5D7" w:rsidRPr="00ED7912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Мухтасимов Ислам</w:t>
            </w:r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ED7912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0015D7" w:rsidRPr="00ED7912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ED7912">
              <w:rPr>
                <w:rFonts w:ascii="Times New Roman" w:hAnsi="Times New Roman"/>
                <w:sz w:val="24"/>
                <w:szCs w:val="24"/>
              </w:rPr>
              <w:t>Изнулла</w:t>
            </w:r>
            <w:proofErr w:type="spellEnd"/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Чивчян В.О.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951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ED7912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D17B8D" w:rsidRPr="00ED7912" w:rsidTr="00ED7912">
        <w:tc>
          <w:tcPr>
            <w:tcW w:w="851" w:type="dxa"/>
          </w:tcPr>
          <w:p w:rsidR="00D17B8D" w:rsidRPr="00ED7912" w:rsidRDefault="00D17B8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Назаренко Валерия</w:t>
            </w:r>
          </w:p>
        </w:tc>
        <w:tc>
          <w:tcPr>
            <w:tcW w:w="1612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0015D7" w:rsidRPr="00ED7912" w:rsidTr="00ED7912">
        <w:tc>
          <w:tcPr>
            <w:tcW w:w="851" w:type="dxa"/>
          </w:tcPr>
          <w:p w:rsidR="000015D7" w:rsidRPr="00ED7912" w:rsidRDefault="000015D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ED7912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612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ED7912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015D7" w:rsidRPr="00ED7912" w:rsidRDefault="000015D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8566BD" w:rsidRPr="00ED7912" w:rsidTr="00ED7912">
        <w:tc>
          <w:tcPr>
            <w:tcW w:w="851" w:type="dxa"/>
          </w:tcPr>
          <w:p w:rsidR="008566BD" w:rsidRPr="00ED7912" w:rsidRDefault="008566B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566BD" w:rsidRPr="00ED7912" w:rsidRDefault="008566BD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Марьянов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Диниил</w:t>
            </w:r>
            <w:proofErr w:type="spellEnd"/>
          </w:p>
        </w:tc>
        <w:tc>
          <w:tcPr>
            <w:tcW w:w="1612" w:type="dxa"/>
          </w:tcPr>
          <w:p w:rsidR="008566BD" w:rsidRPr="00ED7912" w:rsidRDefault="008566BD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8566BD" w:rsidRPr="00ED7912" w:rsidRDefault="008566BD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8566BD" w:rsidRPr="00ED7912" w:rsidRDefault="008566BD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66BD" w:rsidRPr="00ED7912" w:rsidRDefault="008566BD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ДГТУ г. Ростов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66BD" w:rsidRPr="00ED7912" w:rsidRDefault="008566BD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ДГТУ</w:t>
            </w:r>
          </w:p>
        </w:tc>
      </w:tr>
      <w:tr w:rsidR="00E56F87" w:rsidRPr="00ED7912" w:rsidTr="00ED7912">
        <w:tc>
          <w:tcPr>
            <w:tcW w:w="851" w:type="dxa"/>
          </w:tcPr>
          <w:p w:rsidR="00E56F87" w:rsidRPr="00ED7912" w:rsidRDefault="00E56F87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56F87" w:rsidRPr="00ED7912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Алиев Ибрахим</w:t>
            </w:r>
          </w:p>
        </w:tc>
        <w:tc>
          <w:tcPr>
            <w:tcW w:w="1612" w:type="dxa"/>
          </w:tcPr>
          <w:p w:rsidR="00E56F87" w:rsidRPr="00ED7912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E56F87" w:rsidRPr="00ED7912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51" w:type="dxa"/>
          </w:tcPr>
          <w:p w:rsidR="00E56F87" w:rsidRPr="00ED7912" w:rsidRDefault="00E56F8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E56F87" w:rsidRPr="00ED7912" w:rsidRDefault="00E56F87" w:rsidP="00ED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6F87" w:rsidRPr="00ED7912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6F87" w:rsidRPr="00ED7912" w:rsidRDefault="00E56F87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8D" w:rsidRPr="00ED7912" w:rsidTr="00ED7912">
        <w:tc>
          <w:tcPr>
            <w:tcW w:w="851" w:type="dxa"/>
          </w:tcPr>
          <w:p w:rsidR="00D17B8D" w:rsidRPr="00ED7912" w:rsidRDefault="00D17B8D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Лещина Никита</w:t>
            </w:r>
          </w:p>
        </w:tc>
        <w:tc>
          <w:tcPr>
            <w:tcW w:w="1612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7B8D" w:rsidRPr="00ED7912" w:rsidRDefault="00D17B8D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17B8D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Команда ДГТУ</w:t>
            </w:r>
          </w:p>
        </w:tc>
      </w:tr>
      <w:tr w:rsidR="00ED7912" w:rsidRPr="00ED7912" w:rsidTr="00ED7912">
        <w:tc>
          <w:tcPr>
            <w:tcW w:w="851" w:type="dxa"/>
          </w:tcPr>
          <w:p w:rsidR="00ED7912" w:rsidRPr="00ED7912" w:rsidRDefault="00ED7912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Лещина Данил</w:t>
            </w:r>
          </w:p>
        </w:tc>
        <w:tc>
          <w:tcPr>
            <w:tcW w:w="1612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Команда ДГТУ</w:t>
            </w:r>
          </w:p>
        </w:tc>
      </w:tr>
      <w:tr w:rsidR="00ED7912" w:rsidRPr="009F502E" w:rsidTr="00ED7912">
        <w:tc>
          <w:tcPr>
            <w:tcW w:w="851" w:type="dxa"/>
          </w:tcPr>
          <w:p w:rsidR="00ED7912" w:rsidRPr="00ED7912" w:rsidRDefault="00ED7912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Перетягин Денис</w:t>
            </w:r>
          </w:p>
        </w:tc>
        <w:tc>
          <w:tcPr>
            <w:tcW w:w="1612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Ставропольского края</w:t>
            </w:r>
          </w:p>
        </w:tc>
      </w:tr>
      <w:tr w:rsidR="00ED7912" w:rsidRPr="00ED7912" w:rsidTr="00ED7912">
        <w:tc>
          <w:tcPr>
            <w:tcW w:w="851" w:type="dxa"/>
          </w:tcPr>
          <w:p w:rsidR="00ED7912" w:rsidRPr="00ED7912" w:rsidRDefault="00ED7912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7912">
              <w:rPr>
                <w:rFonts w:ascii="Times New Roman" w:hAnsi="Times New Roman"/>
                <w:sz w:val="24"/>
                <w:szCs w:val="24"/>
              </w:rPr>
              <w:t>Главацкий</w:t>
            </w:r>
            <w:proofErr w:type="spellEnd"/>
            <w:r w:rsidRPr="00ED7912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612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Назаренко И.С.</w:t>
            </w:r>
          </w:p>
        </w:tc>
        <w:tc>
          <w:tcPr>
            <w:tcW w:w="1343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912" w:rsidRPr="00ED7912" w:rsidRDefault="00ED7912" w:rsidP="00D13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ED7912" w:rsidRPr="00ED7912" w:rsidRDefault="00ED7912" w:rsidP="00D13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912" w:rsidRPr="00ED7912" w:rsidRDefault="00ED7912" w:rsidP="004948F6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Краснодарского края</w:t>
            </w:r>
          </w:p>
        </w:tc>
      </w:tr>
      <w:tr w:rsidR="00ED7912" w:rsidRPr="000015D7" w:rsidTr="00ED7912">
        <w:tc>
          <w:tcPr>
            <w:tcW w:w="851" w:type="dxa"/>
          </w:tcPr>
          <w:p w:rsidR="00ED7912" w:rsidRPr="00ED7912" w:rsidRDefault="00ED7912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Власов Матвей</w:t>
            </w:r>
          </w:p>
        </w:tc>
        <w:tc>
          <w:tcPr>
            <w:tcW w:w="1612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ED7912" w:rsidRPr="00ED7912" w:rsidRDefault="00ED7912" w:rsidP="0094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912" w:rsidRPr="000015D7" w:rsidRDefault="00ED7912" w:rsidP="00D45C66">
            <w:pPr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Краснодарского края</w:t>
            </w:r>
          </w:p>
        </w:tc>
      </w:tr>
      <w:tr w:rsidR="00ED7912" w:rsidRPr="000015D7" w:rsidTr="00ED7912">
        <w:tc>
          <w:tcPr>
            <w:tcW w:w="851" w:type="dxa"/>
          </w:tcPr>
          <w:p w:rsidR="00ED7912" w:rsidRPr="007D53DC" w:rsidRDefault="00ED7912" w:rsidP="005E747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D7912" w:rsidRPr="007D53DC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3DC">
              <w:rPr>
                <w:rFonts w:ascii="Times New Roman" w:hAnsi="Times New Roman"/>
                <w:sz w:val="24"/>
                <w:szCs w:val="24"/>
              </w:rPr>
              <w:t xml:space="preserve">Харченко </w:t>
            </w:r>
            <w:r w:rsidR="007D53DC" w:rsidRPr="007D53DC">
              <w:rPr>
                <w:rFonts w:ascii="Times New Roman" w:hAnsi="Times New Roman"/>
                <w:sz w:val="24"/>
                <w:szCs w:val="24"/>
              </w:rPr>
              <w:t>Руслан</w:t>
            </w:r>
          </w:p>
        </w:tc>
        <w:tc>
          <w:tcPr>
            <w:tcW w:w="1612" w:type="dxa"/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951" w:type="dxa"/>
          </w:tcPr>
          <w:p w:rsidR="00ED7912" w:rsidRPr="00ED7912" w:rsidRDefault="00ED7912" w:rsidP="00001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ED7912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912" w:rsidRPr="00ED7912" w:rsidRDefault="00ED7912" w:rsidP="00D45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912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</w:tbl>
    <w:p w:rsidR="000015D7" w:rsidRDefault="000015D7" w:rsidP="000015D7">
      <w:pPr>
        <w:ind w:left="360"/>
        <w:jc w:val="center"/>
        <w:rPr>
          <w:iCs/>
          <w:sz w:val="24"/>
          <w:szCs w:val="24"/>
          <w:u w:val="single"/>
        </w:rPr>
      </w:pP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7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</w:t>
      </w:r>
      <w:proofErr w:type="gramStart"/>
      <w:r w:rsidRPr="005567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F936AD" w:rsidRDefault="00695A85" w:rsidP="00F93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 целью снижения напряженности среди родителей по вопросу дистан</w:t>
      </w:r>
      <w:r w:rsidR="0023674F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ционного обучения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2020 году на сайте </w:t>
      </w:r>
      <w:r w:rsidR="0023674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школы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5A85" w:rsidRPr="00C65C39" w:rsidRDefault="00695A85" w:rsidP="00F93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По окончании 20</w:t>
      </w:r>
      <w:r w:rsidR="005567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50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9F50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в адрес </w:t>
      </w:r>
      <w:r w:rsidR="009C2EB3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школы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поступили благодарности от родителей отдельных </w:t>
      </w:r>
      <w:r w:rsidR="009C2EB3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адрес </w:t>
      </w:r>
      <w:r w:rsidR="009C2EB3">
        <w:rPr>
          <w:rFonts w:ascii="Times New Roman" w:eastAsia="Times New Roman" w:hAnsi="Times New Roman"/>
          <w:sz w:val="24"/>
          <w:szCs w:val="24"/>
          <w:lang w:eastAsia="ru-RU"/>
        </w:rPr>
        <w:t>тренеров-преподавателей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роли родителей в создании необходимых условий для обучения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временного их перевода на обучение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применением дистанционных и электронных форм.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VI. ОЦЕНКА КАДРОВОГО ОБЕСПЕЧЕНИЯ</w:t>
      </w:r>
    </w:p>
    <w:p w:rsidR="00695A85" w:rsidRPr="00C65C39" w:rsidRDefault="00695A85" w:rsidP="00F93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качества образовательной деятельности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и требованиями действующего законодательства.</w:t>
      </w:r>
    </w:p>
    <w:p w:rsidR="00695A85" w:rsidRPr="00C65C39" w:rsidRDefault="00695A85" w:rsidP="00695A8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принципы кадровой политики направлены: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95A85" w:rsidRPr="00C65C39" w:rsidRDefault="00695A85" w:rsidP="004C0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квалификации персонала.</w:t>
      </w:r>
    </w:p>
    <w:p w:rsidR="00556732" w:rsidRPr="00556732" w:rsidRDefault="00451443" w:rsidP="00556732">
      <w:pPr>
        <w:suppressAutoHyphens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На период самообследования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56732" w:rsidRPr="00556732">
        <w:rPr>
          <w:rFonts w:ascii="Times New Roman" w:hAnsi="Times New Roman"/>
          <w:sz w:val="24"/>
          <w:szCs w:val="24"/>
        </w:rPr>
        <w:t>комплектованность педагогическими кадрами  - 100%.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Динамика доли педагогических работников, от общего количества педагогических работников (</w:t>
      </w:r>
      <w:r w:rsidRPr="00261164">
        <w:rPr>
          <w:rFonts w:ascii="Times New Roman" w:hAnsi="Times New Roman"/>
          <w:b/>
          <w:sz w:val="24"/>
          <w:szCs w:val="24"/>
        </w:rPr>
        <w:t>29 человек, включая совместителей</w:t>
      </w:r>
      <w:r w:rsidRPr="00261164">
        <w:rPr>
          <w:rFonts w:ascii="Times New Roman" w:hAnsi="Times New Roman"/>
          <w:sz w:val="24"/>
          <w:szCs w:val="24"/>
        </w:rPr>
        <w:t>), 3 инструктора-методиста по 0,5 ставке (внутреннее совместительство), 1 методист, 2 педагога-психолога, 1 (внешнее совместительство):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Высшее образование (педагогическое и физкультурное) – 28 чел., 1 чел среднее         профессиональное (физкультурное);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Высшую квалификационную категорию – 12 чел, первую – 8 чел, соответствие занимаемой должности – 4 чел.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МО и ПО Ростовской области) – 10 чел.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Награды (Почетные грамоты, благодарственные письма Минобразования РФ) – 7 чел.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Звание «</w:t>
      </w:r>
      <w:proofErr w:type="gramStart"/>
      <w:r w:rsidRPr="00261164">
        <w:rPr>
          <w:rFonts w:ascii="Times New Roman" w:hAnsi="Times New Roman"/>
          <w:sz w:val="24"/>
          <w:szCs w:val="24"/>
        </w:rPr>
        <w:t>Заслуженный</w:t>
      </w:r>
      <w:proofErr w:type="gramEnd"/>
      <w:r w:rsidRPr="00261164">
        <w:rPr>
          <w:rFonts w:ascii="Times New Roman" w:hAnsi="Times New Roman"/>
          <w:sz w:val="24"/>
          <w:szCs w:val="24"/>
        </w:rPr>
        <w:t xml:space="preserve"> тренер России» - 1 чел.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«Отличник физической культуры и спорта» - 3 чел.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«Почетный работник общего и профессионального образования» - 4 чел.</w:t>
      </w:r>
    </w:p>
    <w:p w:rsidR="00261164" w:rsidRP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«Почетный работник сферы воспитания детей и молодежи РФ» - 1 чел.</w:t>
      </w:r>
    </w:p>
    <w:p w:rsidR="00261164" w:rsidRDefault="00261164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164">
        <w:rPr>
          <w:rFonts w:ascii="Times New Roman" w:hAnsi="Times New Roman"/>
          <w:sz w:val="24"/>
          <w:szCs w:val="24"/>
        </w:rPr>
        <w:t>В 2022 году прошли курсы повышения квалификации – 8 тренеров-преподавателей, 2 – зам. руководителя и руководитель.</w:t>
      </w:r>
    </w:p>
    <w:p w:rsidR="00451443" w:rsidRPr="00D415BA" w:rsidRDefault="00451443" w:rsidP="00451443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кадровое обеспечение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ДЮСШ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являющееся одним из условий, которое определяет </w:t>
      </w:r>
      <w:r w:rsidRPr="004977B3">
        <w:rPr>
          <w:rFonts w:ascii="Times New Roman" w:eastAsia="Times New Roman" w:hAnsi="Times New Roman"/>
          <w:sz w:val="24"/>
          <w:szCs w:val="24"/>
          <w:lang w:eastAsia="ru-RU"/>
        </w:rPr>
        <w:t>качество подготовки обучающихся, необходимо констатировать следующее: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обеспечена квалифицированным профессиональным педагогическим составом;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451443" w:rsidRPr="00D415BA" w:rsidRDefault="00451443" w:rsidP="0045144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кадровый потенциал динамично развивается на основе целенаправленной работы по повышению квалификации </w:t>
      </w:r>
      <w:r w:rsidR="008E6588">
        <w:rPr>
          <w:rFonts w:ascii="Times New Roman" w:eastAsia="Times New Roman" w:hAnsi="Times New Roman"/>
          <w:sz w:val="24"/>
          <w:szCs w:val="24"/>
          <w:lang w:eastAsia="ru-RU"/>
        </w:rPr>
        <w:t>педагогических кадров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1443" w:rsidRPr="00261164" w:rsidRDefault="00451443" w:rsidP="0026116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5A10" w:rsidRPr="00DF5A10" w:rsidRDefault="00DF5A10" w:rsidP="00DF5A10">
      <w:pPr>
        <w:jc w:val="center"/>
        <w:rPr>
          <w:rFonts w:ascii="Times New Roman" w:hAnsi="Times New Roman"/>
          <w:b/>
          <w:sz w:val="24"/>
          <w:szCs w:val="24"/>
        </w:rPr>
      </w:pPr>
      <w:r w:rsidRPr="00DF5A10">
        <w:rPr>
          <w:rFonts w:ascii="Times New Roman" w:hAnsi="Times New Roman"/>
          <w:b/>
          <w:sz w:val="24"/>
          <w:szCs w:val="24"/>
        </w:rPr>
        <w:t>Участие в творческих конкурсах педагогических работников в 202</w:t>
      </w:r>
      <w:r w:rsidR="00261164">
        <w:rPr>
          <w:rFonts w:ascii="Times New Roman" w:hAnsi="Times New Roman"/>
          <w:b/>
          <w:sz w:val="24"/>
          <w:szCs w:val="24"/>
        </w:rPr>
        <w:t>2</w:t>
      </w:r>
      <w:r w:rsidRPr="00DF5A10">
        <w:rPr>
          <w:rFonts w:ascii="Times New Roman" w:hAnsi="Times New Roman"/>
          <w:b/>
          <w:sz w:val="24"/>
          <w:szCs w:val="24"/>
        </w:rPr>
        <w:t xml:space="preserve"> году.</w:t>
      </w:r>
    </w:p>
    <w:tbl>
      <w:tblPr>
        <w:tblW w:w="9815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735"/>
        <w:gridCol w:w="2410"/>
        <w:gridCol w:w="1984"/>
      </w:tblGrid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53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953DE">
              <w:rPr>
                <w:rFonts w:ascii="Times New Roman" w:hAnsi="Times New Roman"/>
                <w:b/>
              </w:rPr>
              <w:t>п</w:t>
            </w:r>
            <w:proofErr w:type="gramEnd"/>
            <w:r w:rsidRPr="001953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53DE">
              <w:rPr>
                <w:rFonts w:ascii="Times New Roman" w:hAnsi="Times New Roman"/>
                <w:b/>
              </w:rPr>
              <w:t>Наименование конкурса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53DE">
              <w:rPr>
                <w:rFonts w:ascii="Times New Roman" w:hAnsi="Times New Roman"/>
                <w:b/>
              </w:rPr>
              <w:t>Ф.И.О.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53DE">
              <w:rPr>
                <w:rFonts w:ascii="Times New Roman" w:hAnsi="Times New Roman"/>
                <w:b/>
              </w:rPr>
              <w:t>участника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953DE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9B6DA2" w:rsidRPr="001953DE" w:rsidTr="002279B5">
        <w:trPr>
          <w:trHeight w:val="382"/>
        </w:trPr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 xml:space="preserve">Всероссийский конкурс "Педагогика дополнительного образования» 14.01.2022 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Всероссийский конкурс «Готов к труду и обороне» 30.01.2022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 xml:space="preserve">Международный конкурс </w:t>
            </w:r>
            <w:r w:rsidRPr="001953DE">
              <w:rPr>
                <w:rFonts w:ascii="Times New Roman" w:hAnsi="Times New Roman"/>
              </w:rPr>
              <w:t xml:space="preserve">педагогического мастерства </w:t>
            </w:r>
            <w:r w:rsidRPr="001953DE">
              <w:rPr>
                <w:rFonts w:ascii="Times New Roman" w:hAnsi="Times New Roman"/>
                <w:shd w:val="clear" w:color="auto" w:fill="FFFFFF"/>
              </w:rPr>
              <w:t xml:space="preserve">«Конкурс </w:t>
            </w:r>
            <w:proofErr w:type="gramStart"/>
            <w:r w:rsidRPr="001953DE">
              <w:rPr>
                <w:rFonts w:ascii="Times New Roman" w:hAnsi="Times New Roman"/>
                <w:shd w:val="clear" w:color="auto" w:fill="FFFFFF"/>
              </w:rPr>
              <w:t>ДОП</w:t>
            </w:r>
            <w:proofErr w:type="gramEnd"/>
            <w:r w:rsidRPr="001953DE">
              <w:rPr>
                <w:rFonts w:ascii="Times New Roman" w:hAnsi="Times New Roman"/>
                <w:shd w:val="clear" w:color="auto" w:fill="FFFFFF"/>
              </w:rPr>
              <w:t>» 20.02.2022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С.В.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Международный конкурс педагогического мастерства «Солнечный свет» 18.03.2022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5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Всероссийский конкурс "Здоровье и спорт» 18.03.2022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Чеботарев В.А.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6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Международный конкурс педагогического мастерства «Солнечный свет» 20.03.2022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7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 xml:space="preserve">Международный конкурс </w:t>
            </w:r>
            <w:r w:rsidRPr="001953DE">
              <w:rPr>
                <w:rFonts w:ascii="Times New Roman" w:hAnsi="Times New Roman"/>
              </w:rPr>
              <w:t xml:space="preserve">педагогического мастерства </w:t>
            </w:r>
            <w:r w:rsidRPr="001953DE">
              <w:rPr>
                <w:rFonts w:ascii="Times New Roman" w:hAnsi="Times New Roman"/>
                <w:shd w:val="clear" w:color="auto" w:fill="FFFFFF"/>
              </w:rPr>
              <w:t xml:space="preserve">«Мой лучший урок» 20.03.2022 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8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Международный конкурс педагогического мастерства «Солнечный свет». «Здоровье. Спорт». 16.04.2022</w:t>
            </w:r>
            <w:r w:rsidRPr="001953D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9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>Всероссийский педагогический конкурс "Здоровье и спорт» 20.04.2022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2 место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>Всероссийский педагогический конкурс "Здоровье и спорт» 20.04.2022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С.В.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3 место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11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 xml:space="preserve">Международный конкурс педагогического мастерства «Солнечный свет». Конкурс </w:t>
            </w:r>
            <w:proofErr w:type="gramStart"/>
            <w:r w:rsidRPr="001953DE">
              <w:rPr>
                <w:rFonts w:ascii="Times New Roman" w:hAnsi="Times New Roman"/>
              </w:rPr>
              <w:t>дополнительных</w:t>
            </w:r>
            <w:proofErr w:type="gramEnd"/>
            <w:r w:rsidRPr="001953DE">
              <w:rPr>
                <w:rFonts w:ascii="Times New Roman" w:hAnsi="Times New Roman"/>
              </w:rPr>
              <w:t xml:space="preserve"> образовательных программ 26.04.2022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 xml:space="preserve">Всероссийский конкурс профессионального мастерства среди педагогических работников, осуществляющих </w:t>
            </w:r>
            <w:proofErr w:type="gramStart"/>
            <w:r w:rsidRPr="001953DE">
              <w:rPr>
                <w:rFonts w:ascii="Times New Roman" w:hAnsi="Times New Roman"/>
              </w:rPr>
              <w:t>обучение детей</w:t>
            </w:r>
            <w:proofErr w:type="gramEnd"/>
            <w:r w:rsidRPr="001953DE">
              <w:rPr>
                <w:rFonts w:ascii="Times New Roman" w:hAnsi="Times New Roman"/>
              </w:rPr>
              <w:t xml:space="preserve"> по дополнительным общеобразовательным программам в области физической культуры и спорта 29.04.2022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Беспалова К.А.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Терещенко О.В.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>Нестеренко М.И.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Сертификат участника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>13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>Всероссийский конкурс «Мой мастер-класс, Диплом ТК4190076 от 30.05.2022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14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</w:rPr>
              <w:t>Всероссийская заочная акция «Физическая культура и спорт - альтернатива пагубным привычкам» июнь 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</w:rPr>
              <w:t>Оноприенко Е.А.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2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DD4CAA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D4CAA">
              <w:rPr>
                <w:rFonts w:ascii="Times New Roman" w:hAnsi="Times New Roman"/>
              </w:rPr>
              <w:t>15</w:t>
            </w:r>
          </w:p>
        </w:tc>
        <w:tc>
          <w:tcPr>
            <w:tcW w:w="4735" w:type="dxa"/>
            <w:shd w:val="clear" w:color="auto" w:fill="auto"/>
          </w:tcPr>
          <w:p w:rsidR="009B6DA2" w:rsidRPr="00DD4CAA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D4CAA">
              <w:rPr>
                <w:rFonts w:ascii="Times New Roman" w:hAnsi="Times New Roman"/>
                <w:shd w:val="clear" w:color="auto" w:fill="FFFFFF"/>
              </w:rPr>
              <w:t>Региональный смотр - конкурс среди спортивных школ на лучшую постановку работы по подготовке спортивного резерва за 2021 год</w:t>
            </w:r>
            <w:r>
              <w:rPr>
                <w:rFonts w:ascii="Times New Roman" w:hAnsi="Times New Roman"/>
                <w:shd w:val="clear" w:color="auto" w:fill="FFFFFF"/>
              </w:rPr>
              <w:t>, и</w:t>
            </w:r>
            <w:r w:rsidRPr="00DD4CAA">
              <w:rPr>
                <w:rFonts w:ascii="Times New Roman" w:hAnsi="Times New Roman"/>
                <w:shd w:val="clear" w:color="auto" w:fill="FFFFFF"/>
              </w:rPr>
              <w:t>юнь 2022 г</w:t>
            </w:r>
          </w:p>
        </w:tc>
        <w:tc>
          <w:tcPr>
            <w:tcW w:w="2410" w:type="dxa"/>
            <w:shd w:val="clear" w:color="auto" w:fill="auto"/>
          </w:tcPr>
          <w:p w:rsidR="009B6DA2" w:rsidRPr="00DD4CAA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DD4CAA">
              <w:rPr>
                <w:rFonts w:ascii="Times New Roman" w:hAnsi="Times New Roman"/>
                <w:shd w:val="clear" w:color="auto" w:fill="FFFFFF"/>
              </w:rPr>
              <w:t>Участие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16</w:t>
            </w:r>
          </w:p>
        </w:tc>
        <w:tc>
          <w:tcPr>
            <w:tcW w:w="4735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highlight w:val="cyan"/>
                <w:shd w:val="clear" w:color="auto" w:fill="FFFFFF"/>
              </w:rPr>
            </w:pPr>
            <w:r w:rsidRPr="00030C10">
              <w:rPr>
                <w:rFonts w:ascii="Times New Roman" w:hAnsi="Times New Roman"/>
              </w:rPr>
              <w:t>Методическая разработка «Подготовка детей 6 лет для выполнения норм ГТО»</w:t>
            </w:r>
            <w:r>
              <w:rPr>
                <w:rFonts w:ascii="Times New Roman" w:hAnsi="Times New Roman"/>
              </w:rPr>
              <w:t xml:space="preserve">, </w:t>
            </w:r>
            <w:r w:rsidRPr="001953DE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 xml:space="preserve"> </w:t>
            </w:r>
            <w:r w:rsidRPr="00030C10">
              <w:rPr>
                <w:rFonts w:ascii="Times New Roman" w:hAnsi="Times New Roman"/>
              </w:rPr>
              <w:t>ТК423533</w:t>
            </w:r>
            <w:r>
              <w:rPr>
                <w:rFonts w:ascii="Times New Roman" w:hAnsi="Times New Roman"/>
              </w:rPr>
              <w:t>, от 3.07.2022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1953DE">
              <w:rPr>
                <w:rFonts w:ascii="Times New Roman" w:hAnsi="Times New Roman"/>
              </w:rPr>
              <w:t>17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1953DE">
              <w:rPr>
                <w:rFonts w:ascii="Times New Roman" w:hAnsi="Times New Roman"/>
              </w:rPr>
              <w:t xml:space="preserve">Всероссийский педагогический конкурс "Здоровье и спорт», Диплом № </w:t>
            </w:r>
            <w:r w:rsidRPr="001953DE">
              <w:rPr>
                <w:rFonts w:ascii="Times New Roman" w:hAnsi="Times New Roman"/>
                <w:lang w:val="en-US"/>
              </w:rPr>
              <w:t>FA</w:t>
            </w:r>
            <w:r w:rsidRPr="001953DE">
              <w:rPr>
                <w:rFonts w:ascii="Times New Roman" w:hAnsi="Times New Roman"/>
              </w:rPr>
              <w:t xml:space="preserve"> 338-320439 от 10.08.2022 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18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 xml:space="preserve">Всероссийский педагогический конкурс "Воспитание в УДО», Диплом № </w:t>
            </w:r>
            <w:r w:rsidRPr="001953DE">
              <w:rPr>
                <w:rFonts w:ascii="Times New Roman" w:hAnsi="Times New Roman"/>
                <w:lang w:val="en-US"/>
              </w:rPr>
              <w:t>FA</w:t>
            </w:r>
            <w:r w:rsidRPr="001953DE">
              <w:rPr>
                <w:rFonts w:ascii="Times New Roman" w:hAnsi="Times New Roman"/>
              </w:rPr>
              <w:t xml:space="preserve"> 338-320439 от 10.08.2022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С.В.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19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Одаренность в спорте</w:t>
            </w:r>
            <w:r>
              <w:rPr>
                <w:rFonts w:ascii="Times New Roman" w:hAnsi="Times New Roman"/>
              </w:rPr>
              <w:t xml:space="preserve">, Диплом </w:t>
            </w:r>
            <w:r w:rsidRPr="00796A28">
              <w:rPr>
                <w:rFonts w:ascii="Times New Roman" w:hAnsi="Times New Roman"/>
              </w:rPr>
              <w:t>ТК4282588</w:t>
            </w:r>
            <w:r>
              <w:rPr>
                <w:rFonts w:ascii="Times New Roman" w:hAnsi="Times New Roman"/>
              </w:rPr>
              <w:t xml:space="preserve"> от 22.08.2022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Климов С.М.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20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Методическая разработка «Многолетняя подготовка юного гандболиста»</w:t>
            </w:r>
            <w:r>
              <w:rPr>
                <w:rFonts w:ascii="Times New Roman" w:hAnsi="Times New Roman"/>
              </w:rPr>
              <w:t xml:space="preserve">, Диплом </w:t>
            </w:r>
            <w:r w:rsidRPr="00796A28">
              <w:rPr>
                <w:rFonts w:ascii="Times New Roman" w:hAnsi="Times New Roman"/>
              </w:rPr>
              <w:t>ТК4282583</w:t>
            </w:r>
            <w:r>
              <w:rPr>
                <w:rFonts w:ascii="Times New Roman" w:hAnsi="Times New Roman"/>
              </w:rPr>
              <w:t xml:space="preserve"> от 23.08.2022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Климов С.М.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21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Сборник подвижных игр и физических упражнений для детей 6-12 лет, подводящих к обучению игры в гандбол</w:t>
            </w:r>
            <w:r>
              <w:rPr>
                <w:rFonts w:ascii="Times New Roman" w:hAnsi="Times New Roman"/>
              </w:rPr>
              <w:t xml:space="preserve">, Диплом </w:t>
            </w:r>
            <w:r w:rsidRPr="00796A28">
              <w:rPr>
                <w:rFonts w:ascii="Times New Roman" w:hAnsi="Times New Roman"/>
              </w:rPr>
              <w:t>ТК4282585</w:t>
            </w:r>
            <w:r>
              <w:rPr>
                <w:rFonts w:ascii="Times New Roman" w:hAnsi="Times New Roman"/>
              </w:rPr>
              <w:t xml:space="preserve"> от 26.08.2022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Климов С.М.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735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30C10">
              <w:rPr>
                <w:rFonts w:ascii="Times New Roman" w:hAnsi="Times New Roman"/>
              </w:rPr>
              <w:t>Особенности работы  детьми ОВЗ в учреждениях дополнительного образования</w:t>
            </w:r>
            <w:r>
              <w:rPr>
                <w:rFonts w:ascii="Times New Roman" w:hAnsi="Times New Roman"/>
              </w:rPr>
              <w:t xml:space="preserve">, диплом </w:t>
            </w:r>
            <w:r w:rsidRPr="00030C10">
              <w:rPr>
                <w:rFonts w:ascii="Times New Roman" w:hAnsi="Times New Roman"/>
              </w:rPr>
              <w:t>ТК4343377</w:t>
            </w:r>
            <w:r>
              <w:rPr>
                <w:rFonts w:ascii="Times New Roman" w:hAnsi="Times New Roman"/>
              </w:rPr>
              <w:t xml:space="preserve"> от </w:t>
            </w:r>
            <w:r w:rsidRPr="00030C1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.09.</w:t>
            </w:r>
            <w:r w:rsidRPr="00030C10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35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</w:t>
            </w:r>
            <w:r w:rsidRPr="00030C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«Здоровье. Спорт».  </w:t>
            </w:r>
          </w:p>
          <w:p w:rsidR="009B6DA2" w:rsidRPr="00030C10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Сценарий спортивного праздника «Азбука дорожного движения»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диплом </w:t>
            </w:r>
            <w:r w:rsidRPr="00030C10">
              <w:rPr>
                <w:rFonts w:ascii="Times New Roman" w:hAnsi="Times New Roman"/>
                <w:sz w:val="24"/>
                <w:szCs w:val="24"/>
              </w:rPr>
              <w:t>ТК4343481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931C9E">
              <w:rPr>
                <w:rFonts w:ascii="Times New Roman" w:hAnsi="Times New Roman"/>
                <w:sz w:val="24"/>
                <w:szCs w:val="24"/>
              </w:rPr>
              <w:t>9.09. 2022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lastRenderedPageBreak/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735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030C10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Сценарий спортивного праздника «Патриоты»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диплом </w:t>
            </w:r>
            <w:r w:rsidRPr="00030C10">
              <w:rPr>
                <w:rFonts w:ascii="Times New Roman" w:hAnsi="Times New Roman"/>
                <w:sz w:val="24"/>
                <w:szCs w:val="24"/>
              </w:rPr>
              <w:t>ТК4343390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</w:t>
            </w:r>
            <w:r w:rsidRPr="00931C9E">
              <w:rPr>
                <w:rFonts w:ascii="Times New Roman" w:hAnsi="Times New Roman"/>
                <w:sz w:val="24"/>
                <w:szCs w:val="24"/>
              </w:rPr>
              <w:t>.09. 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Всероссийский конкурс «Аттестация педагогических кадров как фактор профессионального роста», Диплом ДД №11381 от 21.09.2022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2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Всероссийский конкурс " «Твори! Участвуй! Побуждай!»</w:t>
            </w:r>
            <w:r>
              <w:rPr>
                <w:rFonts w:ascii="Times New Roman" w:hAnsi="Times New Roman"/>
              </w:rPr>
              <w:t>,</w:t>
            </w:r>
            <w:r w:rsidRPr="001953DE">
              <w:rPr>
                <w:rFonts w:ascii="Times New Roman" w:hAnsi="Times New Roman"/>
              </w:rPr>
              <w:t xml:space="preserve"> Диплом 97989 от 21.09.22 г.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И.С.,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Назаренко С.В.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3 место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1953DE">
              <w:rPr>
                <w:rFonts w:ascii="Times New Roman" w:hAnsi="Times New Roman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Беспалова К.А.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Участие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Нестеренко М.И.</w:t>
            </w: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Участие</w:t>
            </w: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Спорт как норма жизни</w:t>
            </w:r>
            <w:r>
              <w:rPr>
                <w:rFonts w:ascii="Times New Roman" w:hAnsi="Times New Roman"/>
              </w:rPr>
              <w:t xml:space="preserve">, </w:t>
            </w:r>
            <w:r w:rsidRPr="001953DE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 xml:space="preserve"> </w:t>
            </w:r>
            <w:r w:rsidRPr="00796A28">
              <w:rPr>
                <w:rFonts w:ascii="Times New Roman" w:hAnsi="Times New Roman"/>
              </w:rPr>
              <w:t>ТК4416376</w:t>
            </w:r>
            <w:r>
              <w:rPr>
                <w:rFonts w:ascii="Times New Roman" w:hAnsi="Times New Roman"/>
              </w:rPr>
              <w:t xml:space="preserve"> от 13.10.2022 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                 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Спорт – альтернатива вредным привычкам</w:t>
            </w:r>
            <w:r>
              <w:rPr>
                <w:rFonts w:ascii="Times New Roman" w:hAnsi="Times New Roman"/>
              </w:rPr>
              <w:t xml:space="preserve">, </w:t>
            </w:r>
            <w:r w:rsidRPr="001953DE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 xml:space="preserve"> </w:t>
            </w:r>
            <w:r w:rsidRPr="00796A28">
              <w:rPr>
                <w:rFonts w:ascii="Times New Roman" w:hAnsi="Times New Roman"/>
              </w:rPr>
              <w:t>ТК4416385</w:t>
            </w:r>
            <w:r>
              <w:rPr>
                <w:rFonts w:ascii="Times New Roman" w:hAnsi="Times New Roman"/>
              </w:rPr>
              <w:t xml:space="preserve"> от 15.10.2022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Международный образовательный портал «Солнечный свет» всероссийский конкурс «Здоровье. Спорт».  Сборник упражнений ля р</w:t>
            </w:r>
            <w:r>
              <w:rPr>
                <w:rFonts w:ascii="Times New Roman" w:hAnsi="Times New Roman"/>
              </w:rPr>
              <w:t xml:space="preserve">азвития скоростной выносливости, Диплом </w:t>
            </w:r>
            <w:r w:rsidRPr="00796A28">
              <w:rPr>
                <w:rFonts w:ascii="Times New Roman" w:hAnsi="Times New Roman"/>
              </w:rPr>
              <w:t>ТК4416390</w:t>
            </w:r>
            <w:r>
              <w:rPr>
                <w:rFonts w:ascii="Times New Roman" w:hAnsi="Times New Roman"/>
              </w:rPr>
              <w:t xml:space="preserve"> от 15.10.2022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796A28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Сборник игр и физических упражнений для детей ОВЗ</w:t>
            </w:r>
            <w:r>
              <w:rPr>
                <w:rFonts w:ascii="Times New Roman" w:hAnsi="Times New Roman"/>
              </w:rPr>
              <w:t xml:space="preserve">, Диплом </w:t>
            </w:r>
            <w:r w:rsidRPr="00796A28">
              <w:rPr>
                <w:rFonts w:ascii="Times New Roman" w:hAnsi="Times New Roman"/>
              </w:rPr>
              <w:t>ТК4282566</w:t>
            </w:r>
            <w:r>
              <w:rPr>
                <w:rFonts w:ascii="Times New Roman" w:hAnsi="Times New Roman"/>
              </w:rPr>
              <w:t xml:space="preserve"> от 2.11.2022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35" w:type="dxa"/>
            <w:shd w:val="clear" w:color="auto" w:fill="auto"/>
          </w:tcPr>
          <w:p w:rsidR="009B6DA2" w:rsidRPr="00796A28" w:rsidRDefault="009B6DA2" w:rsidP="009B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28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«Солнечный свет» всероссийский конкурс «Здоровье. Спорт».  </w:t>
            </w:r>
          </w:p>
          <w:p w:rsidR="009B6DA2" w:rsidRPr="00796A28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96A28">
              <w:rPr>
                <w:rFonts w:ascii="Times New Roman" w:hAnsi="Times New Roman"/>
              </w:rPr>
              <w:t>Сборник игр и физических упражнений в летний период</w:t>
            </w:r>
            <w:r>
              <w:rPr>
                <w:rFonts w:ascii="Times New Roman" w:hAnsi="Times New Roman"/>
              </w:rPr>
              <w:t xml:space="preserve">, Диплом </w:t>
            </w:r>
            <w:r w:rsidRPr="00796A28">
              <w:rPr>
                <w:rFonts w:ascii="Times New Roman" w:hAnsi="Times New Roman"/>
              </w:rPr>
              <w:t>ТК4282568</w:t>
            </w:r>
            <w:r>
              <w:rPr>
                <w:rFonts w:ascii="Times New Roman" w:hAnsi="Times New Roman"/>
              </w:rPr>
              <w:t xml:space="preserve"> от 22.11.2022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Терещенко О.В.</w:t>
            </w:r>
          </w:p>
        </w:tc>
        <w:tc>
          <w:tcPr>
            <w:tcW w:w="1984" w:type="dxa"/>
            <w:shd w:val="clear" w:color="auto" w:fill="auto"/>
          </w:tcPr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30C1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B6DA2" w:rsidRPr="00030C10" w:rsidRDefault="009B6DA2" w:rsidP="009B6DA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DA2" w:rsidRPr="001953DE" w:rsidTr="002279B5">
        <w:tc>
          <w:tcPr>
            <w:tcW w:w="686" w:type="dxa"/>
            <w:shd w:val="clear" w:color="auto" w:fill="auto"/>
          </w:tcPr>
          <w:p w:rsidR="009B6DA2" w:rsidRPr="00931C9E" w:rsidRDefault="009B6DA2" w:rsidP="009B6DA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35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53DE">
              <w:rPr>
                <w:rFonts w:ascii="Times New Roman" w:hAnsi="Times New Roman"/>
              </w:rPr>
              <w:t xml:space="preserve">Всероссийский конкурс «Футбол в моем сердце!», Диплом ТК 4552199 от 08.12.2022 </w:t>
            </w:r>
          </w:p>
        </w:tc>
        <w:tc>
          <w:tcPr>
            <w:tcW w:w="2410" w:type="dxa"/>
            <w:shd w:val="clear" w:color="auto" w:fill="auto"/>
          </w:tcPr>
          <w:p w:rsidR="009B6DA2" w:rsidRPr="001953DE" w:rsidRDefault="009B6DA2" w:rsidP="009B6DA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1953DE">
              <w:rPr>
                <w:rFonts w:ascii="Times New Roman" w:hAnsi="Times New Roman"/>
                <w:sz w:val="24"/>
                <w:szCs w:val="24"/>
              </w:rPr>
              <w:t xml:space="preserve">Чеботарев В.А. </w:t>
            </w:r>
          </w:p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9B6DA2" w:rsidRPr="001953DE" w:rsidRDefault="009B6DA2" w:rsidP="009B6DA2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1953DE">
              <w:rPr>
                <w:rFonts w:ascii="Times New Roman" w:hAnsi="Times New Roman"/>
                <w:shd w:val="clear" w:color="auto" w:fill="FFFFFF"/>
              </w:rPr>
              <w:t>1 место</w:t>
            </w:r>
          </w:p>
        </w:tc>
      </w:tr>
    </w:tbl>
    <w:p w:rsidR="00DF5A10" w:rsidRDefault="00DF5A10" w:rsidP="00F936A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A85" w:rsidRPr="00C65C39" w:rsidRDefault="00695A85" w:rsidP="009B6D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мероприятий, которые проведены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спортивной школе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9B6D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Так,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тренерско-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объединение один раз в плане работы отразило вопрос о новых подходах к </w:t>
      </w:r>
      <w:r w:rsidR="006A229F" w:rsidRPr="00C65C39">
        <w:rPr>
          <w:rFonts w:ascii="Times New Roman" w:eastAsia="Times New Roman" w:hAnsi="Times New Roman"/>
          <w:sz w:val="24"/>
          <w:szCs w:val="24"/>
          <w:lang w:eastAsia="ru-RU"/>
        </w:rPr>
        <w:t>аттестации,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 где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рассмотрели нововведения в общих чертах. </w:t>
      </w:r>
      <w:r w:rsidR="009B6D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Результаты анализа данных по применению педагогами информационных и дистанционных технологий в образовательной деятельности –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показали, что интенсивность их применения выпала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период перехода в дистанционный режим при распространении инфекции, что является закономерным. Для понимания ситуации в 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спортивной школе </w:t>
      </w:r>
      <w:r w:rsidR="005406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F5A1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процентов </w:t>
      </w:r>
      <w:r w:rsidR="00F936AD">
        <w:rPr>
          <w:rFonts w:ascii="Times New Roman" w:eastAsia="Times New Roman" w:hAnsi="Times New Roman"/>
          <w:sz w:val="24"/>
          <w:szCs w:val="24"/>
          <w:lang w:eastAsia="ru-RU"/>
        </w:rPr>
        <w:t>тренеров-преподавателей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полагают, что им недостаточно компетенций для применения дистанционных инструмент</w:t>
      </w:r>
      <w:r w:rsidR="00DF5A10">
        <w:rPr>
          <w:rFonts w:ascii="Times New Roman" w:eastAsia="Times New Roman" w:hAnsi="Times New Roman"/>
          <w:sz w:val="24"/>
          <w:szCs w:val="24"/>
          <w:lang w:eastAsia="ru-RU"/>
        </w:rPr>
        <w:t>ов при реализации программ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95A85" w:rsidRDefault="00695A85" w:rsidP="006A229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данных по совершенствованию </w:t>
      </w:r>
      <w:proofErr w:type="gramStart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ИКТ-компетенций</w:t>
      </w:r>
      <w:proofErr w:type="gramEnd"/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у педагогов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BE0CEB" w:rsidRPr="00D415BA" w:rsidRDefault="00BE0CEB" w:rsidP="00BE0CE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продолжалась кампания Правительства по внедрению электронного документооборота, особенно, в части кадровых документов. Так, с сентября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кадровое обеспечение 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порталом </w:t>
      </w:r>
      <w:proofErr w:type="spellStart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платформой «Работа в России» (</w:t>
      </w:r>
      <w:hyperlink r:id="rId10" w:anchor="/document/99/727040589/" w:tgtFrame="_self" w:history="1">
        <w:r w:rsidRPr="00D415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Федеральный закон от 22.11.2021 № 377-ФЗ</w:t>
        </w:r>
      </w:hyperlink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1" w:anchor="/document/99/351050724/" w:tgtFrame="_self" w:history="1">
        <w:r w:rsidRPr="00D415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от 01.07.2022 № 1192</w:t>
        </w:r>
      </w:hyperlink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0CEB" w:rsidRPr="00D415BA" w:rsidRDefault="00BE0CEB" w:rsidP="00BE0CE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>С марта 2022 года надо вести учет микротравм сотрудников, чтобы снизить показатели общего травматизма и разработать меры по его профилактике (</w:t>
      </w:r>
      <w:hyperlink r:id="rId12" w:anchor="/document/99/608935227/" w:tgtFrame="_self" w:history="1">
        <w:r w:rsidRPr="00D415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приказ Минтруда от 15.09.2021 № 632н</w:t>
        </w:r>
      </w:hyperlink>
      <w:r w:rsidRPr="00D415B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ДЮСШ провели оценку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профрисков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выявлением опасности на рабочем месте. Ведется журнал учета, разработали План мероприятий по улучшению условий и охране труда, снижению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профрисков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Разработано Положение по учету и рассмотрению обстоятельства причин микротравм.</w:t>
      </w:r>
    </w:p>
    <w:p w:rsidR="00695A85" w:rsidRDefault="00695A85" w:rsidP="009B6DA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ОЦЕНКА УЧЕБНО-МЕТОДИЧЕСКОГО И ИНФОРМАЦИОННОГО ОБЕСПЕЧЕНИЯ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right="2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>Условия обеспечения образовательного процесса.</w:t>
      </w:r>
    </w:p>
    <w:p w:rsidR="00DF5A10" w:rsidRPr="00DF5A10" w:rsidRDefault="00DF5A10" w:rsidP="00DF5A10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4"/>
          <w:szCs w:val="24"/>
        </w:rPr>
      </w:pPr>
      <w:r w:rsidRPr="00DF5A10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Научно-методическое обеспечение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Совершенствование содержания, форм и методов работы учебно-тренировочного процесса;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Повышение профессионального мастерства тренеров-преподавателей, формирование современного подхода к воспитательному процессу, освоение современного опыта построения учебно-тренировочного процесса в спортивной школе, развитие инновационного и творческого потенциала у тренеров-преподавателей;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Организация методической деятельности и методического обеспечения направленной на модификацию и оптимизацию, разработка новых технологий обеспечения образовательного процесса в спортивной школе;</w:t>
      </w:r>
    </w:p>
    <w:p w:rsidR="00DF5A10" w:rsidRPr="00DF5A10" w:rsidRDefault="00DF5A10" w:rsidP="004C06F1">
      <w:pPr>
        <w:pStyle w:val="a4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Отбор содержания рабочих </w:t>
      </w:r>
      <w:proofErr w:type="gramStart"/>
      <w:r w:rsidRPr="00DF5A10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 программ по видам спорта разного уровня, помощь тренерам-преподавателям в их реализации.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В соответствии с этими задачами проводилась работа МО. В рамках методической работы тренеры-преподаватели школы принимали участие в методических семинарах и конференциях </w:t>
      </w:r>
      <w:proofErr w:type="gramStart"/>
      <w:r w:rsidRPr="00DF5A1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DF5A10">
        <w:rPr>
          <w:rFonts w:ascii="Times New Roman" w:hAnsi="Times New Roman"/>
          <w:sz w:val="24"/>
          <w:szCs w:val="24"/>
        </w:rPr>
        <w:t xml:space="preserve">, регионального. 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Работая над совершенствованием содержания, форм и методов учебно-тренировочного процесса тренеры-преподаватели обращали внимание на создание психологической комфортности в учебных группах, учитывали психологические особенности учащихся, что позволило повысить мотивацию воспитанников и уровень подготовки, что отразилось на повышении результативности в течение года.</w:t>
      </w:r>
    </w:p>
    <w:p w:rsidR="00DF5A10" w:rsidRPr="00DF5A10" w:rsidRDefault="00DF5A10" w:rsidP="00DF5A1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Тренеры-преподаватели стараются применять в своей работе дифференцированный подход к каждому воспитаннику, изучали методы проведения современной тренировки, посещали заседания МО педагогов дополнительного образования, где рассматривались вопросы изучения и внедрения новых технологий, совершенствующих процесс преподавания. </w:t>
      </w:r>
    </w:p>
    <w:p w:rsidR="00DF5A10" w:rsidRPr="00DF5A10" w:rsidRDefault="00DF5A10" w:rsidP="00DF5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На заседаниях тренерско-методических советов рассматриваются вопросы обновления содержания образования; модернизации учебно-тренировочного процесса; повышения качества учебно-тренировочной работы; совершенствования форм и методов воспитательного процесса в </w:t>
      </w:r>
      <w:r w:rsidRPr="00DF5A10">
        <w:rPr>
          <w:rFonts w:ascii="Times New Roman" w:hAnsi="Times New Roman"/>
          <w:sz w:val="24"/>
          <w:szCs w:val="24"/>
        </w:rPr>
        <w:lastRenderedPageBreak/>
        <w:t>проведении спортивных и физкультурно-оздоровительных мероприятий; внедрения в практику передового педагогического опыта; оказания помощи общеобразовательным школам в проведении спортивно - массовых мероприятий; работа по повышения квалификации педагогического коллектива; методики планирования (учебных и календарных планов, годовых графиков, планирование учебно-тренировочных занятий).</w:t>
      </w:r>
    </w:p>
    <w:p w:rsidR="00DF5A10" w:rsidRPr="00DF5A10" w:rsidRDefault="00DF5A10" w:rsidP="00DF5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В районной газете «Заря»</w:t>
      </w:r>
      <w:r w:rsidR="009B6DA2">
        <w:rPr>
          <w:rFonts w:ascii="Times New Roman" w:hAnsi="Times New Roman"/>
          <w:sz w:val="24"/>
          <w:szCs w:val="24"/>
        </w:rPr>
        <w:t xml:space="preserve">, в социальных сетях </w:t>
      </w:r>
      <w:proofErr w:type="spellStart"/>
      <w:r w:rsidR="009B6DA2">
        <w:rPr>
          <w:rFonts w:ascii="Times New Roman" w:hAnsi="Times New Roman"/>
          <w:sz w:val="24"/>
          <w:szCs w:val="24"/>
        </w:rPr>
        <w:t>ВКонтакт</w:t>
      </w:r>
      <w:proofErr w:type="spellEnd"/>
      <w:r w:rsidR="009B6DA2">
        <w:rPr>
          <w:rFonts w:ascii="Times New Roman" w:hAnsi="Times New Roman"/>
          <w:sz w:val="24"/>
          <w:szCs w:val="24"/>
        </w:rPr>
        <w:t>, на сайте ДЮСШ</w:t>
      </w:r>
      <w:r w:rsidRPr="00DF5A10">
        <w:rPr>
          <w:rFonts w:ascii="Times New Roman" w:hAnsi="Times New Roman"/>
          <w:sz w:val="24"/>
          <w:szCs w:val="24"/>
        </w:rPr>
        <w:t xml:space="preserve"> ежемесячно публикуются информационные материалы, отражающих результаты выступления учащихся на соревнованиях, проведения воспитательных мероприятий, анализирующих образовательную деятельность ДЮСШ и др.</w:t>
      </w:r>
    </w:p>
    <w:p w:rsidR="00DF5A10" w:rsidRPr="00DF5A10" w:rsidRDefault="00DF5A10" w:rsidP="00DF5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>Методическое обеспечение в школе поддерживается современной методической литературой по культивируемым видам спорта, воспитательной работы и методической деятельности. Тренеры-преподаватели самостоятельно выписывают подписные издания</w:t>
      </w:r>
      <w:r w:rsidR="009B6DA2">
        <w:rPr>
          <w:rFonts w:ascii="Times New Roman" w:hAnsi="Times New Roman"/>
          <w:sz w:val="24"/>
          <w:szCs w:val="24"/>
        </w:rPr>
        <w:t>,</w:t>
      </w:r>
      <w:r w:rsidRPr="00DF5A10">
        <w:rPr>
          <w:rFonts w:ascii="Times New Roman" w:hAnsi="Times New Roman"/>
          <w:sz w:val="24"/>
          <w:szCs w:val="24"/>
        </w:rPr>
        <w:t xml:space="preserve"> журналы</w:t>
      </w:r>
      <w:r w:rsidR="009B6DA2">
        <w:rPr>
          <w:rFonts w:ascii="Times New Roman" w:hAnsi="Times New Roman"/>
          <w:sz w:val="24"/>
          <w:szCs w:val="24"/>
        </w:rPr>
        <w:t>.</w:t>
      </w:r>
      <w:r w:rsidRPr="00DF5A10">
        <w:rPr>
          <w:rFonts w:ascii="Times New Roman" w:hAnsi="Times New Roman"/>
          <w:sz w:val="24"/>
          <w:szCs w:val="24"/>
        </w:rPr>
        <w:t xml:space="preserve"> </w:t>
      </w:r>
    </w:p>
    <w:p w:rsidR="00DF5A10" w:rsidRPr="00DF5A10" w:rsidRDefault="00DF5A10" w:rsidP="00DF5A10">
      <w:pPr>
        <w:jc w:val="both"/>
        <w:rPr>
          <w:rFonts w:ascii="Times New Roman" w:hAnsi="Times New Roman"/>
          <w:sz w:val="24"/>
          <w:szCs w:val="24"/>
        </w:rPr>
      </w:pPr>
      <w:r w:rsidRPr="00DF5A10">
        <w:rPr>
          <w:rFonts w:ascii="Times New Roman" w:hAnsi="Times New Roman"/>
          <w:sz w:val="24"/>
          <w:szCs w:val="24"/>
        </w:rPr>
        <w:t xml:space="preserve">         Инновационная деятельность педагогического коллектива школы обусловлена необходимостью поиска педагогических идей по обновлению содержания образовательных программ (общеразвивающие, </w:t>
      </w:r>
      <w:r w:rsidR="009B6DA2">
        <w:rPr>
          <w:rFonts w:ascii="Times New Roman" w:hAnsi="Times New Roman"/>
          <w:sz w:val="24"/>
          <w:szCs w:val="24"/>
        </w:rPr>
        <w:t>программ спортивной подготовки</w:t>
      </w:r>
      <w:r w:rsidRPr="00DF5A10">
        <w:rPr>
          <w:rFonts w:ascii="Times New Roman" w:hAnsi="Times New Roman"/>
          <w:sz w:val="24"/>
          <w:szCs w:val="24"/>
        </w:rPr>
        <w:t xml:space="preserve">), совершенствования технологии образовательной деятельности. С этой целью педагогами школы разработаны </w:t>
      </w:r>
      <w:r w:rsidR="00D94CAB">
        <w:rPr>
          <w:rFonts w:ascii="Times New Roman" w:hAnsi="Times New Roman"/>
          <w:sz w:val="24"/>
          <w:szCs w:val="24"/>
        </w:rPr>
        <w:t>дополнительные образовательные программы спортивной подготовки по</w:t>
      </w:r>
      <w:r w:rsidR="009B6DA2">
        <w:rPr>
          <w:rFonts w:ascii="Times New Roman" w:hAnsi="Times New Roman"/>
          <w:sz w:val="24"/>
          <w:szCs w:val="24"/>
        </w:rPr>
        <w:t xml:space="preserve"> вид</w:t>
      </w:r>
      <w:r w:rsidR="00D94CAB">
        <w:rPr>
          <w:rFonts w:ascii="Times New Roman" w:hAnsi="Times New Roman"/>
          <w:sz w:val="24"/>
          <w:szCs w:val="24"/>
        </w:rPr>
        <w:t>ам</w:t>
      </w:r>
      <w:r w:rsidR="009B6DA2">
        <w:rPr>
          <w:rFonts w:ascii="Times New Roman" w:hAnsi="Times New Roman"/>
          <w:sz w:val="24"/>
          <w:szCs w:val="24"/>
        </w:rPr>
        <w:t xml:space="preserve"> спорта</w:t>
      </w:r>
      <w:r w:rsidRPr="00DF5A10">
        <w:rPr>
          <w:rFonts w:ascii="Times New Roman" w:hAnsi="Times New Roman"/>
          <w:sz w:val="24"/>
          <w:szCs w:val="24"/>
        </w:rPr>
        <w:t>. Все программы имеют необходимое методическое обеспечение.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A10">
        <w:rPr>
          <w:rFonts w:ascii="Times New Roman" w:hAnsi="Times New Roman"/>
          <w:sz w:val="24"/>
          <w:szCs w:val="24"/>
        </w:rPr>
        <w:t>Регулярно оказывалась методическая помощь тренерам-преподавателям в проведении спортивно-массовой и воспитательной работы.</w:t>
      </w:r>
    </w:p>
    <w:p w:rsidR="00695A85" w:rsidRDefault="001B7FFB" w:rsidP="00695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</w:t>
      </w:r>
      <w:r w:rsidR="00695A85" w:rsidRPr="00C65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4C4E27" w:rsidRDefault="004C4E27" w:rsidP="004C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E27">
        <w:rPr>
          <w:rFonts w:ascii="Times New Roman" w:hAnsi="Times New Roman"/>
          <w:bCs/>
          <w:sz w:val="24"/>
          <w:szCs w:val="24"/>
        </w:rPr>
        <w:t xml:space="preserve">Материально-технические и </w:t>
      </w:r>
      <w:proofErr w:type="gramStart"/>
      <w:r w:rsidRPr="004C4E27">
        <w:rPr>
          <w:rFonts w:ascii="Times New Roman" w:hAnsi="Times New Roman"/>
          <w:bCs/>
          <w:sz w:val="24"/>
          <w:szCs w:val="24"/>
        </w:rPr>
        <w:t>медико-социальные</w:t>
      </w:r>
      <w:proofErr w:type="gramEnd"/>
      <w:r w:rsidRPr="004C4E27">
        <w:rPr>
          <w:rFonts w:ascii="Times New Roman" w:hAnsi="Times New Roman"/>
          <w:bCs/>
          <w:sz w:val="24"/>
          <w:szCs w:val="24"/>
        </w:rPr>
        <w:t xml:space="preserve"> условия осуществления  образовательного процесса находятся на оптимальном уровне. МБОУДО «ДЮСШ»</w:t>
      </w:r>
      <w:r w:rsidRPr="004C4E27">
        <w:rPr>
          <w:rFonts w:ascii="Times New Roman" w:hAnsi="Times New Roman"/>
          <w:sz w:val="24"/>
          <w:szCs w:val="24"/>
        </w:rPr>
        <w:t xml:space="preserve"> </w:t>
      </w:r>
      <w:r w:rsidRPr="004C4E27">
        <w:rPr>
          <w:rFonts w:ascii="Times New Roman" w:hAnsi="Times New Roman"/>
          <w:bCs/>
          <w:sz w:val="24"/>
          <w:szCs w:val="24"/>
        </w:rPr>
        <w:t>ЕР</w:t>
      </w:r>
      <w:r w:rsidRPr="004C4E27">
        <w:rPr>
          <w:rFonts w:ascii="Times New Roman" w:hAnsi="Times New Roman"/>
          <w:sz w:val="24"/>
          <w:szCs w:val="24"/>
        </w:rPr>
        <w:t xml:space="preserve"> располагается в здании по адресу:  Ростовская область, Егорлыкский район, станица Егорлыкская, переулок Грицика 119, год ввода в эксплуатацию – ноябрь 1981 года. Учебно-тренировочная, спортивно-массовая и воспитательная работа проводится на собственной спортивной базе, а также на базах общеобразовательных школ и детских дошкольных учреждениях Егорлыкского района. В настоящее время в оперативном управлении спортивной школы находится спортивный зал 28х14, борцовский зал, тренерская и административные комнаты, подсобные помещения, тренажерный зал, стадион (футбольное поле, беговая дорожка, 5 спортивных площадок, спортивный городок), спортивно-оздоровительный восстановительный центр (борцовский зал, тренажерный зал, мед</w:t>
      </w:r>
      <w:proofErr w:type="gramStart"/>
      <w:r w:rsidRPr="004C4E27">
        <w:rPr>
          <w:rFonts w:ascii="Times New Roman" w:hAnsi="Times New Roman"/>
          <w:sz w:val="24"/>
          <w:szCs w:val="24"/>
        </w:rPr>
        <w:t>.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4E27">
        <w:rPr>
          <w:rFonts w:ascii="Times New Roman" w:hAnsi="Times New Roman"/>
          <w:sz w:val="24"/>
          <w:szCs w:val="24"/>
        </w:rPr>
        <w:t>к</w:t>
      </w:r>
      <w:proofErr w:type="gramEnd"/>
      <w:r w:rsidRPr="004C4E27">
        <w:rPr>
          <w:rFonts w:ascii="Times New Roman" w:hAnsi="Times New Roman"/>
          <w:sz w:val="24"/>
          <w:szCs w:val="24"/>
        </w:rPr>
        <w:t xml:space="preserve">абинет, тренерская комната; методический кабинет (видеотека, методическая библиотека); комната эмоциональной разгрузки. Технические средства и оргтехника. </w:t>
      </w:r>
      <w:r>
        <w:rPr>
          <w:rFonts w:ascii="Times New Roman" w:hAnsi="Times New Roman"/>
          <w:sz w:val="24"/>
          <w:szCs w:val="24"/>
        </w:rPr>
        <w:t>В 202</w:t>
      </w:r>
      <w:r w:rsidR="005406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году на стадионе была установлена многофункциональная спортивная площадка</w:t>
      </w:r>
      <w:r w:rsidR="005406AD">
        <w:rPr>
          <w:rFonts w:ascii="Times New Roman" w:hAnsi="Times New Roman"/>
          <w:sz w:val="24"/>
          <w:szCs w:val="24"/>
        </w:rPr>
        <w:t xml:space="preserve">, в 2021 были </w:t>
      </w:r>
      <w:r w:rsidR="005F0B9F">
        <w:rPr>
          <w:rFonts w:ascii="Times New Roman" w:hAnsi="Times New Roman"/>
          <w:sz w:val="24"/>
          <w:szCs w:val="24"/>
        </w:rPr>
        <w:t xml:space="preserve">капитальный ремонт трибун с устройством навеса </w:t>
      </w:r>
      <w:r w:rsidR="008045A4">
        <w:rPr>
          <w:rFonts w:ascii="Times New Roman" w:hAnsi="Times New Roman"/>
          <w:sz w:val="24"/>
          <w:szCs w:val="24"/>
        </w:rPr>
        <w:t xml:space="preserve"> на 3</w:t>
      </w:r>
      <w:r w:rsidR="006D11D1">
        <w:rPr>
          <w:rFonts w:ascii="Times New Roman" w:hAnsi="Times New Roman"/>
          <w:sz w:val="24"/>
          <w:szCs w:val="24"/>
        </w:rPr>
        <w:t>6</w:t>
      </w:r>
      <w:r w:rsidR="005F0B9F">
        <w:rPr>
          <w:rFonts w:ascii="Times New Roman" w:hAnsi="Times New Roman"/>
          <w:sz w:val="24"/>
          <w:szCs w:val="24"/>
        </w:rPr>
        <w:t>3</w:t>
      </w:r>
      <w:r w:rsidR="00EC086E">
        <w:rPr>
          <w:rFonts w:ascii="Times New Roman" w:hAnsi="Times New Roman"/>
          <w:sz w:val="24"/>
          <w:szCs w:val="24"/>
        </w:rPr>
        <w:t xml:space="preserve"> места</w:t>
      </w:r>
      <w:r>
        <w:rPr>
          <w:rFonts w:ascii="Times New Roman" w:hAnsi="Times New Roman"/>
          <w:sz w:val="24"/>
          <w:szCs w:val="24"/>
        </w:rPr>
        <w:t>.</w:t>
      </w:r>
      <w:r w:rsidR="00D94CAB">
        <w:rPr>
          <w:rFonts w:ascii="Times New Roman" w:hAnsi="Times New Roman"/>
          <w:sz w:val="24"/>
          <w:szCs w:val="24"/>
        </w:rPr>
        <w:t xml:space="preserve"> В апреле 2022 года на договорной основе безвозмездного пользования были переданы площадки (многофункциональная и волейбольная) Парка </w:t>
      </w:r>
      <w:proofErr w:type="spellStart"/>
      <w:r w:rsidR="00D94CAB">
        <w:rPr>
          <w:rFonts w:ascii="Times New Roman" w:hAnsi="Times New Roman"/>
          <w:sz w:val="24"/>
          <w:szCs w:val="24"/>
        </w:rPr>
        <w:t>КиО</w:t>
      </w:r>
      <w:proofErr w:type="spellEnd"/>
      <w:r w:rsidR="00D94CAB">
        <w:rPr>
          <w:rFonts w:ascii="Times New Roman" w:hAnsi="Times New Roman"/>
          <w:sz w:val="24"/>
          <w:szCs w:val="24"/>
        </w:rPr>
        <w:t xml:space="preserve"> Д/К «Родина». </w:t>
      </w:r>
      <w:r w:rsidR="008E6588">
        <w:rPr>
          <w:rFonts w:ascii="Times New Roman" w:hAnsi="Times New Roman"/>
          <w:sz w:val="24"/>
          <w:szCs w:val="24"/>
        </w:rPr>
        <w:t xml:space="preserve">Уже второй год, начиная с 2020 года, коллектив ДЮСШ, принимает активное участие </w:t>
      </w:r>
      <w:proofErr w:type="gramStart"/>
      <w:r w:rsidR="008E6588">
        <w:rPr>
          <w:rFonts w:ascii="Times New Roman" w:hAnsi="Times New Roman"/>
          <w:sz w:val="24"/>
          <w:szCs w:val="24"/>
        </w:rPr>
        <w:t>в</w:t>
      </w:r>
      <w:proofErr w:type="gramEnd"/>
      <w:r w:rsidR="008E6588">
        <w:rPr>
          <w:rFonts w:ascii="Times New Roman" w:hAnsi="Times New Roman"/>
          <w:sz w:val="24"/>
          <w:szCs w:val="24"/>
        </w:rPr>
        <w:t xml:space="preserve"> инициативном бюджетировании, для строительства спортивных площадок на стадионе. </w:t>
      </w:r>
    </w:p>
    <w:p w:rsidR="00695A85" w:rsidRPr="00C65C39" w:rsidRDefault="00695A85" w:rsidP="004C4E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Обозначенные проблемы в материально-техническом обеспечении образовательного процесса </w:t>
      </w:r>
      <w:r w:rsidR="00D94CAB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отделений по видам спорта спортивного оборудования),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в дистанционном или смешанном формате требуют тщательного изучения потребности в материально-технических ресурсах</w:t>
      </w:r>
      <w:r w:rsidR="00D94CAB">
        <w:rPr>
          <w:rFonts w:ascii="Times New Roman" w:eastAsia="Times New Roman" w:hAnsi="Times New Roman"/>
          <w:sz w:val="24"/>
          <w:szCs w:val="24"/>
          <w:lang w:eastAsia="ru-RU"/>
        </w:rPr>
        <w:t>, а именно оргтехники, компьютеров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5A85" w:rsidRDefault="00695A85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5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СТАТИСТИЧЕСКАЯ ЧАСТЬ</w:t>
      </w:r>
    </w:p>
    <w:p w:rsidR="00E4522C" w:rsidRDefault="00E4522C" w:rsidP="00A545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6146" w:rsidRDefault="00596146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9614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Pr="005961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96146">
        <w:rPr>
          <w:rFonts w:ascii="Times New Roman" w:hAnsi="Times New Roman"/>
          <w:b/>
          <w:sz w:val="24"/>
          <w:szCs w:val="24"/>
        </w:rPr>
        <w:t>Показатели деятельности образовательной организации подлежащие самообследования.</w:t>
      </w:r>
    </w:p>
    <w:p w:rsidR="00E4522C" w:rsidRPr="00596146" w:rsidRDefault="00E4522C" w:rsidP="00A5456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85"/>
        <w:gridCol w:w="2380"/>
      </w:tblGrid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95399">
              <w:rPr>
                <w:rFonts w:ascii="Times New Roman" w:hAnsi="Times New Roman" w:cs="Times New Roman"/>
              </w:rPr>
              <w:t>п</w:t>
            </w:r>
            <w:proofErr w:type="gramEnd"/>
            <w:r w:rsidRPr="00B953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21BC" w:rsidRPr="00B95399" w:rsidTr="00AC21BC">
        <w:trPr>
          <w:trHeight w:val="31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1" w:name="sub_5001"/>
            <w:r w:rsidRPr="00B95399">
              <w:rPr>
                <w:sz w:val="24"/>
              </w:rPr>
              <w:t>1.</w:t>
            </w:r>
            <w:bookmarkEnd w:id="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Style w:val="afb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" w:name="sub_5011"/>
            <w:r w:rsidRPr="00B95399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D94CA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11</w:t>
            </w:r>
            <w:r w:rsidR="00D94CAB">
              <w:rPr>
                <w:rFonts w:ascii="Times New Roman" w:hAnsi="Times New Roman" w:cs="Times New Roman"/>
              </w:rPr>
              <w:t>45</w:t>
            </w:r>
            <w:r w:rsidRPr="00B95399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" w:name="sub_5111"/>
            <w:r w:rsidRPr="00B95399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C5550B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" w:name="sub_5112"/>
            <w:r w:rsidRPr="00B95399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младшего школьного возраста (8-11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" w:name="sub_5113"/>
            <w:r w:rsidRPr="00B95399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среднего школьного возраста (12-15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" w:name="sub_5114"/>
            <w:r w:rsidRPr="00B95399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Детей старшего школьного возраста (16-17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1B2AEF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B95399" w:rsidRDefault="001B2AEF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Pr="00C5550B" w:rsidRDefault="001B2AEF" w:rsidP="00AC21BC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18</w:t>
            </w:r>
            <w:r w:rsidR="00E14FA1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AEF" w:rsidRDefault="00D94CAB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B2AEF">
              <w:rPr>
                <w:rFonts w:ascii="Times New Roman" w:hAnsi="Times New Roman" w:cs="Times New Roman"/>
              </w:rPr>
              <w:t xml:space="preserve"> </w:t>
            </w:r>
            <w:r w:rsidR="001B2AEF" w:rsidRPr="00B9539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" w:name="sub_5012"/>
            <w:r w:rsidRPr="00B95399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C5550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C5550B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C5550B" w:rsidRDefault="00D94CAB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C21BC" w:rsidRPr="00C5550B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" w:name="sub_5013"/>
            <w:r w:rsidRPr="00B95399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d"/>
              <w:rPr>
                <w:rFonts w:ascii="Times New Roman" w:hAnsi="Times New Roman" w:cs="Times New Roman"/>
                <w:highlight w:val="yellow"/>
              </w:rPr>
            </w:pPr>
            <w:r w:rsidRPr="00C5550B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185DCB" w:rsidP="000F7FFB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человека/</w:t>
            </w:r>
            <w:r w:rsidR="003507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CD7E49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9" w:name="sub_5014"/>
            <w:r w:rsidRPr="006A229F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A229F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01266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6A229F">
              <w:rPr>
                <w:rFonts w:ascii="Times New Roman" w:hAnsi="Times New Roman" w:cs="Times New Roman"/>
              </w:rPr>
              <w:t>11</w:t>
            </w:r>
            <w:r w:rsidR="0001266B">
              <w:rPr>
                <w:rFonts w:ascii="Times New Roman" w:hAnsi="Times New Roman" w:cs="Times New Roman"/>
              </w:rPr>
              <w:t>45</w:t>
            </w:r>
            <w:r w:rsidRPr="006A229F">
              <w:rPr>
                <w:rFonts w:ascii="Times New Roman" w:hAnsi="Times New Roman" w:cs="Times New Roman"/>
              </w:rPr>
              <w:t>человек/100%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0" w:name="sub_5015"/>
            <w:r w:rsidRPr="00612BDE">
              <w:rPr>
                <w:rFonts w:ascii="Times New Roman" w:hAnsi="Times New Roman" w:cs="Times New Roman"/>
              </w:rPr>
              <w:t>1.5</w:t>
            </w:r>
            <w:bookmarkEnd w:id="1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612BDE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44</w:t>
            </w:r>
            <w:r w:rsidR="00AC21BC" w:rsidRPr="00612BDE">
              <w:rPr>
                <w:rFonts w:ascii="Times New Roman" w:hAnsi="Times New Roman" w:cs="Times New Roman"/>
              </w:rPr>
              <w:t xml:space="preserve"> человек/</w:t>
            </w:r>
            <w:r w:rsidRPr="00612BDE">
              <w:rPr>
                <w:rFonts w:ascii="Times New Roman" w:hAnsi="Times New Roman" w:cs="Times New Roman"/>
              </w:rPr>
              <w:t xml:space="preserve"> 3,8</w:t>
            </w:r>
            <w:r w:rsidR="00AC21BC"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1" w:name="sub_5016"/>
            <w:r w:rsidRPr="0032732A">
              <w:rPr>
                <w:rFonts w:ascii="Times New Roman" w:hAnsi="Times New Roman" w:cs="Times New Roman"/>
              </w:rPr>
              <w:t>1.6</w:t>
            </w:r>
            <w:bookmarkEnd w:id="1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2732A" w:rsidRDefault="0032732A" w:rsidP="0032732A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25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Pr="0032732A">
              <w:rPr>
                <w:rFonts w:ascii="Times New Roman" w:hAnsi="Times New Roman" w:cs="Times New Roman"/>
              </w:rPr>
              <w:t xml:space="preserve"> 2,2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2" w:name="sub_5161"/>
            <w:r w:rsidRPr="00612BDE">
              <w:rPr>
                <w:rFonts w:ascii="Times New Roman" w:hAnsi="Times New Roman" w:cs="Times New Roman"/>
              </w:rPr>
              <w:t>1.6.1</w:t>
            </w:r>
            <w:bookmarkEnd w:id="1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12BDE" w:rsidRDefault="00F758E6" w:rsidP="003507C8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8</w:t>
            </w:r>
            <w:r w:rsidR="00AC21BC" w:rsidRPr="00612BDE">
              <w:rPr>
                <w:rFonts w:ascii="Times New Roman" w:hAnsi="Times New Roman" w:cs="Times New Roman"/>
              </w:rPr>
              <w:t xml:space="preserve"> человек/0,</w:t>
            </w:r>
            <w:r w:rsidR="003507C8" w:rsidRPr="00612BDE">
              <w:rPr>
                <w:rFonts w:ascii="Times New Roman" w:hAnsi="Times New Roman" w:cs="Times New Roman"/>
              </w:rPr>
              <w:t>5</w:t>
            </w:r>
            <w:r w:rsidR="00AC21BC"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3" w:name="sub_5162"/>
            <w:r w:rsidRPr="0032732A">
              <w:rPr>
                <w:rFonts w:ascii="Times New Roman" w:hAnsi="Times New Roman" w:cs="Times New Roman"/>
              </w:rPr>
              <w:t>1.6.2</w:t>
            </w:r>
            <w:bookmarkEnd w:id="1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2732A" w:rsidRDefault="00B5718C" w:rsidP="003340DA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 xml:space="preserve"> </w:t>
            </w:r>
            <w:r w:rsidR="0032732A" w:rsidRPr="0032732A">
              <w:rPr>
                <w:rFonts w:ascii="Times New Roman" w:hAnsi="Times New Roman" w:cs="Times New Roman"/>
              </w:rPr>
              <w:t>1</w:t>
            </w:r>
            <w:r w:rsidR="003340DA">
              <w:rPr>
                <w:rFonts w:ascii="Times New Roman" w:hAnsi="Times New Roman" w:cs="Times New Roman"/>
              </w:rPr>
              <w:t>4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="0032732A" w:rsidRPr="0032732A">
              <w:rPr>
                <w:rFonts w:ascii="Times New Roman" w:hAnsi="Times New Roman" w:cs="Times New Roman"/>
              </w:rPr>
              <w:t>1,</w:t>
            </w:r>
            <w:r w:rsidR="003340DA">
              <w:rPr>
                <w:rFonts w:ascii="Times New Roman" w:hAnsi="Times New Roman" w:cs="Times New Roman"/>
              </w:rPr>
              <w:t>2</w:t>
            </w:r>
            <w:r w:rsidR="00074B77" w:rsidRPr="0032732A">
              <w:rPr>
                <w:rFonts w:ascii="Times New Roman" w:hAnsi="Times New Roman" w:cs="Times New Roman"/>
              </w:rPr>
              <w:t xml:space="preserve"> 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185DC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4" w:name="sub_5163"/>
            <w:r w:rsidRPr="00612BDE">
              <w:rPr>
                <w:rFonts w:ascii="Times New Roman" w:hAnsi="Times New Roman" w:cs="Times New Roman"/>
              </w:rPr>
              <w:t>1.6.3</w:t>
            </w:r>
            <w:bookmarkEnd w:id="1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612BDE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612BDE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612BDE">
              <w:rPr>
                <w:rFonts w:ascii="Times New Roman" w:hAnsi="Times New Roman" w:cs="Times New Roman"/>
              </w:rPr>
              <w:t xml:space="preserve"> </w:t>
            </w:r>
            <w:r w:rsidR="003340DA">
              <w:rPr>
                <w:rFonts w:ascii="Times New Roman" w:hAnsi="Times New Roman" w:cs="Times New Roman"/>
              </w:rPr>
              <w:t>0</w:t>
            </w:r>
            <w:r w:rsidRPr="00612BDE">
              <w:rPr>
                <w:rFonts w:ascii="Times New Roman" w:hAnsi="Times New Roman" w:cs="Times New Roman"/>
              </w:rPr>
              <w:t>человек/</w:t>
            </w:r>
            <w:r w:rsidR="00074B77" w:rsidRPr="00612BDE">
              <w:rPr>
                <w:rFonts w:ascii="Times New Roman" w:hAnsi="Times New Roman" w:cs="Times New Roman"/>
              </w:rPr>
              <w:t xml:space="preserve">     </w:t>
            </w:r>
            <w:r w:rsidRPr="00612BDE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5" w:name="sub_5164"/>
            <w:r w:rsidRPr="0032732A">
              <w:rPr>
                <w:rFonts w:ascii="Times New Roman" w:hAnsi="Times New Roman" w:cs="Times New Roman"/>
              </w:rPr>
              <w:t>1.6.4</w:t>
            </w:r>
            <w:bookmarkEnd w:id="1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2732A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2732A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2732A">
              <w:rPr>
                <w:rFonts w:ascii="Times New Roman" w:hAnsi="Times New Roman" w:cs="Times New Roman"/>
              </w:rPr>
              <w:t>0</w:t>
            </w:r>
            <w:r w:rsidR="00AC21BC" w:rsidRPr="0032732A">
              <w:rPr>
                <w:rFonts w:ascii="Times New Roman" w:hAnsi="Times New Roman" w:cs="Times New Roman"/>
              </w:rPr>
              <w:t>человек/</w:t>
            </w:r>
            <w:r w:rsidR="00074B77" w:rsidRPr="0032732A">
              <w:rPr>
                <w:rFonts w:ascii="Times New Roman" w:hAnsi="Times New Roman" w:cs="Times New Roman"/>
              </w:rPr>
              <w:t xml:space="preserve">     </w:t>
            </w:r>
            <w:r w:rsidR="00AC21BC" w:rsidRPr="0032732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6" w:name="sub_5017"/>
            <w:r w:rsidRPr="00B95399">
              <w:rPr>
                <w:rFonts w:ascii="Times New Roman" w:hAnsi="Times New Roman" w:cs="Times New Roman"/>
              </w:rPr>
              <w:t>1.7</w:t>
            </w:r>
            <w:bookmarkEnd w:id="1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CD7E49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AC21BC" w:rsidRPr="00B95399">
              <w:rPr>
                <w:rFonts w:ascii="Times New Roman" w:hAnsi="Times New Roman" w:cs="Times New Roman"/>
              </w:rPr>
              <w:t>человек/</w:t>
            </w:r>
            <w:r w:rsidR="00074B7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  <w:r w:rsidR="00074B77">
              <w:rPr>
                <w:rFonts w:ascii="Times New Roman" w:hAnsi="Times New Roman" w:cs="Times New Roman"/>
              </w:rPr>
              <w:t xml:space="preserve"> 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7" w:name="sub_5018"/>
            <w:r w:rsidRPr="00E14FA1">
              <w:rPr>
                <w:rFonts w:ascii="Times New Roman" w:hAnsi="Times New Roman" w:cs="Times New Roman"/>
              </w:rPr>
              <w:t>1.8</w:t>
            </w:r>
            <w:bookmarkEnd w:id="1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Численность/удельный вес численности учащихся, </w:t>
            </w:r>
            <w:r w:rsidRPr="00F758E6">
              <w:rPr>
                <w:rFonts w:ascii="Times New Roman" w:hAnsi="Times New Roman" w:cs="Times New Roman"/>
                <w:b/>
              </w:rPr>
              <w:t xml:space="preserve">принявших участие в массовых мероприятиях </w:t>
            </w:r>
            <w:r w:rsidRPr="00E14FA1">
              <w:rPr>
                <w:rFonts w:ascii="Times New Roman" w:hAnsi="Times New Roman" w:cs="Times New Roman"/>
              </w:rPr>
              <w:t xml:space="preserve">(конкурсы, </w:t>
            </w:r>
            <w:r w:rsidRPr="00F758E6">
              <w:rPr>
                <w:rFonts w:ascii="Times New Roman" w:hAnsi="Times New Roman" w:cs="Times New Roman"/>
                <w:b/>
              </w:rPr>
              <w:t>соревнования,</w:t>
            </w:r>
            <w:r w:rsidRPr="00E14FA1">
              <w:rPr>
                <w:rFonts w:ascii="Times New Roman" w:hAnsi="Times New Roman" w:cs="Times New Roman"/>
              </w:rPr>
              <w:t xml:space="preserve">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185DCB" w:rsidP="00F758E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3564</w:t>
            </w:r>
            <w:r w:rsidR="00AC21BC" w:rsidRPr="00E14FA1">
              <w:rPr>
                <w:rFonts w:ascii="Times New Roman" w:hAnsi="Times New Roman" w:cs="Times New Roman"/>
              </w:rPr>
              <w:t xml:space="preserve">человек/ </w:t>
            </w:r>
            <w:r w:rsidR="00F758E6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100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8" w:name="sub_5181"/>
            <w:r w:rsidRPr="00E14FA1">
              <w:rPr>
                <w:rFonts w:ascii="Times New Roman" w:hAnsi="Times New Roman" w:cs="Times New Roman"/>
              </w:rPr>
              <w:t>1.8.1</w:t>
            </w:r>
            <w:bookmarkEnd w:id="1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B5718C" w:rsidP="00185DC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 </w:t>
            </w:r>
            <w:r w:rsidR="00185DCB">
              <w:rPr>
                <w:rFonts w:ascii="Times New Roman" w:hAnsi="Times New Roman" w:cs="Times New Roman"/>
              </w:rPr>
              <w:t>2180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Pr="00E14FA1">
              <w:rPr>
                <w:rFonts w:ascii="Times New Roman" w:hAnsi="Times New Roman" w:cs="Times New Roman"/>
              </w:rPr>
              <w:t xml:space="preserve"> </w:t>
            </w:r>
            <w:r w:rsidR="00185DCB">
              <w:rPr>
                <w:rFonts w:ascii="Times New Roman" w:hAnsi="Times New Roman" w:cs="Times New Roman"/>
              </w:rPr>
              <w:t>100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19" w:name="sub_5182"/>
            <w:r w:rsidRPr="00E14FA1">
              <w:rPr>
                <w:rFonts w:ascii="Times New Roman" w:hAnsi="Times New Roman" w:cs="Times New Roman"/>
              </w:rPr>
              <w:t>1.8.2</w:t>
            </w:r>
            <w:bookmarkEnd w:id="1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185DCB" w:rsidP="00185DC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="00B92DF0" w:rsidRPr="00E14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0" w:name="sub_5183"/>
            <w:r w:rsidRPr="00E14FA1">
              <w:rPr>
                <w:rFonts w:ascii="Times New Roman" w:hAnsi="Times New Roman" w:cs="Times New Roman"/>
              </w:rPr>
              <w:t>1.8.3</w:t>
            </w:r>
            <w:bookmarkEnd w:id="2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185DCB" w:rsidP="00185DC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="00B5718C" w:rsidRPr="00E14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38,4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1" w:name="sub_5184"/>
            <w:r w:rsidRPr="00E14FA1">
              <w:rPr>
                <w:rFonts w:ascii="Times New Roman" w:hAnsi="Times New Roman" w:cs="Times New Roman"/>
              </w:rPr>
              <w:t>1.8.4</w:t>
            </w:r>
            <w:bookmarkEnd w:id="2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185DCB" w:rsidP="00185DC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="00B92DF0" w:rsidRPr="00E14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2,7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2" w:name="sub_5185"/>
            <w:r w:rsidRPr="00E14FA1">
              <w:rPr>
                <w:rFonts w:ascii="Times New Roman" w:hAnsi="Times New Roman" w:cs="Times New Roman"/>
              </w:rPr>
              <w:t>1.8.5</w:t>
            </w:r>
            <w:bookmarkEnd w:id="2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185DCB" w:rsidP="00185DC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F758E6">
              <w:rPr>
                <w:rFonts w:ascii="Times New Roman" w:hAnsi="Times New Roman" w:cs="Times New Roman"/>
              </w:rPr>
              <w:t>ч</w:t>
            </w:r>
            <w:r w:rsidR="00AC21BC" w:rsidRPr="00E14FA1">
              <w:rPr>
                <w:rFonts w:ascii="Times New Roman" w:hAnsi="Times New Roman" w:cs="Times New Roman"/>
              </w:rPr>
              <w:t>еловек/</w:t>
            </w:r>
            <w:r w:rsidR="00F758E6">
              <w:rPr>
                <w:rFonts w:ascii="Times New Roman" w:hAnsi="Times New Roman" w:cs="Times New Roman"/>
              </w:rPr>
              <w:t xml:space="preserve">      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3" w:name="sub_5019"/>
            <w:r w:rsidRPr="00E14FA1">
              <w:rPr>
                <w:rFonts w:ascii="Times New Roman" w:hAnsi="Times New Roman" w:cs="Times New Roman"/>
              </w:rPr>
              <w:t>1.9</w:t>
            </w:r>
            <w:bookmarkEnd w:id="2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 xml:space="preserve">Численность/удельный вес </w:t>
            </w:r>
            <w:r w:rsidRPr="00F758E6">
              <w:rPr>
                <w:rFonts w:ascii="Times New Roman" w:hAnsi="Times New Roman" w:cs="Times New Roman"/>
                <w:b/>
              </w:rPr>
              <w:t>численности учащихся-победителей и призеров</w:t>
            </w:r>
            <w:r w:rsidRPr="00E14FA1">
              <w:rPr>
                <w:rFonts w:ascii="Times New Roman" w:hAnsi="Times New Roman" w:cs="Times New Roman"/>
              </w:rPr>
              <w:t xml:space="preserve"> массовых мероприятий (конкурсы, </w:t>
            </w:r>
            <w:r w:rsidRPr="00F758E6">
              <w:rPr>
                <w:rFonts w:ascii="Times New Roman" w:hAnsi="Times New Roman" w:cs="Times New Roman"/>
                <w:b/>
              </w:rPr>
              <w:t>соревнования,</w:t>
            </w:r>
            <w:r w:rsidRPr="00E14FA1">
              <w:rPr>
                <w:rFonts w:ascii="Times New Roman" w:hAnsi="Times New Roman" w:cs="Times New Roman"/>
              </w:rPr>
              <w:t xml:space="preserve">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185DCB" w:rsidP="00FE23F7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</w:t>
            </w:r>
            <w:r w:rsidR="00AC21BC" w:rsidRPr="00E14FA1">
              <w:rPr>
                <w:rFonts w:ascii="Times New Roman" w:hAnsi="Times New Roman" w:cs="Times New Roman"/>
              </w:rPr>
              <w:t>человек/</w:t>
            </w:r>
            <w:r w:rsidR="000F7FFB">
              <w:rPr>
                <w:rFonts w:ascii="Times New Roman" w:hAnsi="Times New Roman" w:cs="Times New Roman"/>
              </w:rPr>
              <w:t xml:space="preserve"> </w:t>
            </w:r>
            <w:r w:rsidR="00FE23F7">
              <w:rPr>
                <w:rFonts w:ascii="Times New Roman" w:hAnsi="Times New Roman" w:cs="Times New Roman"/>
              </w:rPr>
              <w:t>71,5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4" w:name="sub_5191"/>
            <w:r w:rsidRPr="00E14FA1">
              <w:rPr>
                <w:rFonts w:ascii="Times New Roman" w:hAnsi="Times New Roman" w:cs="Times New Roman"/>
              </w:rPr>
              <w:t>1.9.1</w:t>
            </w:r>
            <w:bookmarkEnd w:id="2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E14FA1" w:rsidRDefault="00F758E6" w:rsidP="00FE23F7">
            <w:pPr>
              <w:pStyle w:val="a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23F7">
              <w:rPr>
                <w:rFonts w:ascii="Times New Roman" w:hAnsi="Times New Roman" w:cs="Times New Roman"/>
              </w:rPr>
              <w:t>251</w:t>
            </w:r>
            <w:r w:rsidR="0052574E" w:rsidRPr="00E14FA1">
              <w:rPr>
                <w:rFonts w:ascii="Times New Roman" w:hAnsi="Times New Roman" w:cs="Times New Roman"/>
              </w:rPr>
              <w:t>человек/</w:t>
            </w:r>
            <w:r w:rsidR="00FE23F7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74E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5" w:name="sub_5192"/>
            <w:r w:rsidRPr="00E14FA1">
              <w:rPr>
                <w:rFonts w:ascii="Times New Roman" w:hAnsi="Times New Roman" w:cs="Times New Roman"/>
              </w:rPr>
              <w:lastRenderedPageBreak/>
              <w:t>1.9.2</w:t>
            </w:r>
            <w:bookmarkEnd w:id="2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E14FA1" w:rsidRDefault="00F758E6" w:rsidP="00FE23F7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23F7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2DF0" w:rsidRPr="00E14FA1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23F7">
              <w:rPr>
                <w:rFonts w:ascii="Times New Roman" w:hAnsi="Times New Roman" w:cs="Times New Roman"/>
              </w:rPr>
              <w:t>36,4</w:t>
            </w:r>
            <w:r w:rsidR="00B92DF0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6" w:name="sub_5193"/>
            <w:r w:rsidRPr="00E14FA1">
              <w:rPr>
                <w:rFonts w:ascii="Times New Roman" w:hAnsi="Times New Roman" w:cs="Times New Roman"/>
              </w:rPr>
              <w:t>1.9.3</w:t>
            </w:r>
            <w:bookmarkEnd w:id="2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E14FA1" w:rsidRDefault="00FE23F7" w:rsidP="00FE23F7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B92DF0" w:rsidRPr="00E14FA1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13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B92DF0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B92DF0" w:rsidRPr="00E14FA1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7" w:name="sub_5194"/>
            <w:r w:rsidRPr="00E14FA1">
              <w:rPr>
                <w:rFonts w:ascii="Times New Roman" w:hAnsi="Times New Roman" w:cs="Times New Roman"/>
              </w:rPr>
              <w:t>1.9.4</w:t>
            </w:r>
            <w:bookmarkEnd w:id="2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0" w:rsidRPr="00E14FA1" w:rsidRDefault="00B92DF0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F0" w:rsidRPr="00E14FA1" w:rsidRDefault="00FE23F7" w:rsidP="00FE23F7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E14FA1" w:rsidRPr="00E14FA1">
              <w:rPr>
                <w:rFonts w:ascii="Times New Roman" w:hAnsi="Times New Roman" w:cs="Times New Roman"/>
              </w:rPr>
              <w:t xml:space="preserve">человек/ </w:t>
            </w:r>
            <w:r w:rsidR="00F758E6">
              <w:rPr>
                <w:rFonts w:ascii="Times New Roman" w:hAnsi="Times New Roman" w:cs="Times New Roman"/>
              </w:rPr>
              <w:t xml:space="preserve"> </w:t>
            </w:r>
            <w:r w:rsidR="00B92DF0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8" w:name="sub_5195"/>
            <w:r w:rsidRPr="00E14FA1">
              <w:rPr>
                <w:rFonts w:ascii="Times New Roman" w:hAnsi="Times New Roman" w:cs="Times New Roman"/>
              </w:rPr>
              <w:t>1.9.5</w:t>
            </w:r>
            <w:bookmarkEnd w:id="2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E14FA1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E14FA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FE23F7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F758E6">
              <w:rPr>
                <w:rFonts w:ascii="Times New Roman" w:hAnsi="Times New Roman" w:cs="Times New Roman"/>
              </w:rPr>
              <w:t>ч</w:t>
            </w:r>
            <w:r w:rsidR="00AC21BC" w:rsidRPr="00E14FA1">
              <w:rPr>
                <w:rFonts w:ascii="Times New Roman" w:hAnsi="Times New Roman" w:cs="Times New Roman"/>
              </w:rPr>
              <w:t>еловек/</w:t>
            </w:r>
            <w:r w:rsidR="00E14FA1" w:rsidRPr="00E14FA1">
              <w:rPr>
                <w:rFonts w:ascii="Times New Roman" w:hAnsi="Times New Roman" w:cs="Times New Roman"/>
              </w:rPr>
              <w:t xml:space="preserve"> </w:t>
            </w:r>
            <w:r w:rsidR="00AC21BC" w:rsidRPr="00E14FA1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29" w:name="sub_5110"/>
            <w:r w:rsidRPr="00B95399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Численность/удельный вес </w:t>
            </w:r>
            <w:r w:rsidRPr="005378C9">
              <w:rPr>
                <w:rFonts w:ascii="Times New Roman" w:hAnsi="Times New Roman" w:cs="Times New Roman"/>
              </w:rPr>
              <w:t>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378C9" w:rsidRDefault="005378C9" w:rsidP="005378C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378C9">
              <w:rPr>
                <w:rFonts w:ascii="Times New Roman" w:hAnsi="Times New Roman" w:cs="Times New Roman"/>
              </w:rPr>
              <w:t>525</w:t>
            </w:r>
            <w:r w:rsidR="00AC21BC" w:rsidRPr="005378C9">
              <w:rPr>
                <w:rFonts w:ascii="Times New Roman" w:hAnsi="Times New Roman" w:cs="Times New Roman"/>
              </w:rPr>
              <w:t>человек/</w:t>
            </w:r>
            <w:r w:rsidRPr="005378C9">
              <w:rPr>
                <w:rFonts w:ascii="Times New Roman" w:hAnsi="Times New Roman" w:cs="Times New Roman"/>
              </w:rPr>
              <w:t>45,8</w:t>
            </w:r>
            <w:r w:rsidR="00AC21BC" w:rsidRPr="005378C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0" w:name="sub_51101"/>
            <w:r w:rsidRPr="00B95399">
              <w:rPr>
                <w:rFonts w:ascii="Times New Roman" w:hAnsi="Times New Roman" w:cs="Times New Roman"/>
              </w:rPr>
              <w:t>1.10.1</w:t>
            </w:r>
            <w:bookmarkEnd w:id="3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378C9" w:rsidRDefault="005378C9" w:rsidP="005378C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378C9">
              <w:rPr>
                <w:rFonts w:ascii="Times New Roman" w:hAnsi="Times New Roman" w:cs="Times New Roman"/>
              </w:rPr>
              <w:t>325</w:t>
            </w:r>
            <w:r w:rsidR="00AC21BC" w:rsidRPr="005378C9">
              <w:rPr>
                <w:rFonts w:ascii="Times New Roman" w:hAnsi="Times New Roman" w:cs="Times New Roman"/>
              </w:rPr>
              <w:t xml:space="preserve"> человек/</w:t>
            </w:r>
            <w:r w:rsidRPr="005378C9">
              <w:rPr>
                <w:rFonts w:ascii="Times New Roman" w:hAnsi="Times New Roman" w:cs="Times New Roman"/>
              </w:rPr>
              <w:t>28,3</w:t>
            </w:r>
            <w:r w:rsidR="00AC21BC" w:rsidRPr="005378C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1" w:name="sub_51102"/>
            <w:r w:rsidRPr="00B95399">
              <w:rPr>
                <w:rFonts w:ascii="Times New Roman" w:hAnsi="Times New Roman" w:cs="Times New Roman"/>
              </w:rPr>
              <w:t>1.10.2</w:t>
            </w:r>
            <w:bookmarkEnd w:id="3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F7FFB" w:rsidRDefault="005031B3" w:rsidP="00AC21BC">
            <w:pPr>
              <w:pStyle w:val="afc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378C9">
              <w:rPr>
                <w:rFonts w:ascii="Times New Roman" w:hAnsi="Times New Roman" w:cs="Times New Roman"/>
              </w:rPr>
              <w:t>200</w:t>
            </w:r>
            <w:r w:rsidR="00AC21BC" w:rsidRPr="005378C9">
              <w:rPr>
                <w:rFonts w:ascii="Times New Roman" w:hAnsi="Times New Roman" w:cs="Times New Roman"/>
              </w:rPr>
              <w:t xml:space="preserve"> человек/</w:t>
            </w:r>
            <w:r w:rsidRPr="005378C9">
              <w:rPr>
                <w:rFonts w:ascii="Times New Roman" w:hAnsi="Times New Roman" w:cs="Times New Roman"/>
              </w:rPr>
              <w:t>17,4</w:t>
            </w:r>
            <w:r w:rsidR="00AC21BC" w:rsidRPr="005378C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2" w:name="sub_51103"/>
            <w:r w:rsidRPr="00B95399">
              <w:rPr>
                <w:rFonts w:ascii="Times New Roman" w:hAnsi="Times New Roman" w:cs="Times New Roman"/>
              </w:rPr>
              <w:t>1.10.3</w:t>
            </w:r>
            <w:bookmarkEnd w:id="3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3" w:name="sub_51104"/>
            <w:r w:rsidRPr="00B95399">
              <w:rPr>
                <w:rFonts w:ascii="Times New Roman" w:hAnsi="Times New Roman" w:cs="Times New Roman"/>
              </w:rPr>
              <w:t>1.10.4</w:t>
            </w:r>
            <w:bookmarkEnd w:id="3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4" w:name="sub_51105"/>
            <w:r w:rsidRPr="00B95399">
              <w:rPr>
                <w:rFonts w:ascii="Times New Roman" w:hAnsi="Times New Roman" w:cs="Times New Roman"/>
              </w:rPr>
              <w:t>1.10.5</w:t>
            </w:r>
            <w:bookmarkEnd w:id="3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5" w:name="sub_51011"/>
            <w:r w:rsidRPr="00B95399">
              <w:rPr>
                <w:rFonts w:ascii="Times New Roman" w:hAnsi="Times New Roman" w:cs="Times New Roman"/>
              </w:rPr>
              <w:t>1.11</w:t>
            </w:r>
            <w:bookmarkEnd w:id="3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5378C9" w:rsidRDefault="005378C9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378C9">
              <w:rPr>
                <w:rFonts w:ascii="Times New Roman" w:hAnsi="Times New Roman" w:cs="Times New Roman"/>
              </w:rPr>
              <w:t>7</w:t>
            </w:r>
            <w:r w:rsidR="005031B3" w:rsidRPr="005378C9">
              <w:rPr>
                <w:rFonts w:ascii="Times New Roman" w:hAnsi="Times New Roman" w:cs="Times New Roman"/>
              </w:rPr>
              <w:t>7</w:t>
            </w:r>
            <w:r w:rsidR="00AC21BC" w:rsidRPr="005378C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6" w:name="sub_51111"/>
            <w:r w:rsidRPr="00B95399">
              <w:rPr>
                <w:rFonts w:ascii="Times New Roman" w:hAnsi="Times New Roman" w:cs="Times New Roman"/>
              </w:rPr>
              <w:t>1.11.1</w:t>
            </w:r>
            <w:bookmarkEnd w:id="3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5378C9" w:rsidP="0072465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31B3">
              <w:rPr>
                <w:rFonts w:ascii="Times New Roman" w:hAnsi="Times New Roman" w:cs="Times New Roman"/>
              </w:rPr>
              <w:t>6</w:t>
            </w:r>
            <w:r w:rsidR="00AC21BC" w:rsidRPr="0072465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7" w:name="sub_51112"/>
            <w:r w:rsidRPr="00B95399">
              <w:rPr>
                <w:rFonts w:ascii="Times New Roman" w:hAnsi="Times New Roman" w:cs="Times New Roman"/>
              </w:rPr>
              <w:t>1.11.2</w:t>
            </w:r>
            <w:bookmarkEnd w:id="3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5031B3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21BC" w:rsidRPr="0072465C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8" w:name="sub_51113"/>
            <w:r w:rsidRPr="00B95399">
              <w:rPr>
                <w:rFonts w:ascii="Times New Roman" w:hAnsi="Times New Roman" w:cs="Times New Roman"/>
              </w:rPr>
              <w:t>1.11.3</w:t>
            </w:r>
            <w:bookmarkEnd w:id="3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031013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 xml:space="preserve">0 </w:t>
            </w:r>
            <w:r w:rsidR="00AC21BC" w:rsidRPr="0072465C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39" w:name="sub_51114"/>
            <w:r w:rsidRPr="00B95399">
              <w:rPr>
                <w:rFonts w:ascii="Times New Roman" w:hAnsi="Times New Roman" w:cs="Times New Roman"/>
              </w:rPr>
              <w:t>1.11.4</w:t>
            </w:r>
            <w:bookmarkEnd w:id="3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0" w:name="sub_51115"/>
            <w:r w:rsidRPr="00B95399">
              <w:rPr>
                <w:rFonts w:ascii="Times New Roman" w:hAnsi="Times New Roman" w:cs="Times New Roman"/>
              </w:rPr>
              <w:t>1.11.5</w:t>
            </w:r>
            <w:bookmarkEnd w:id="4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1" w:name="sub_51012"/>
            <w:r w:rsidRPr="00B95399">
              <w:rPr>
                <w:rFonts w:ascii="Times New Roman" w:hAnsi="Times New Roman" w:cs="Times New Roman"/>
              </w:rPr>
              <w:t>1.12</w:t>
            </w:r>
            <w:bookmarkEnd w:id="4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72465C" w:rsidRDefault="00E14FA1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2465C">
              <w:rPr>
                <w:rFonts w:ascii="Times New Roman" w:hAnsi="Times New Roman" w:cs="Times New Roman"/>
              </w:rPr>
              <w:t>30</w:t>
            </w:r>
            <w:r w:rsidR="00AC21BC" w:rsidRPr="0072465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2" w:name="sub_51013"/>
            <w:r w:rsidRPr="00B95399">
              <w:rPr>
                <w:rFonts w:ascii="Times New Roman" w:hAnsi="Times New Roman" w:cs="Times New Roman"/>
              </w:rPr>
              <w:t>1.13</w:t>
            </w:r>
            <w:bookmarkEnd w:id="4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E14FA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</w:t>
            </w:r>
            <w:r w:rsidR="00E14FA1">
              <w:rPr>
                <w:rFonts w:ascii="Times New Roman" w:hAnsi="Times New Roman" w:cs="Times New Roman"/>
              </w:rPr>
              <w:t>9</w:t>
            </w:r>
            <w:r w:rsidRPr="00B95399">
              <w:rPr>
                <w:rFonts w:ascii="Times New Roman" w:hAnsi="Times New Roman" w:cs="Times New Roman"/>
              </w:rPr>
              <w:t xml:space="preserve"> человек/ </w:t>
            </w:r>
            <w:r w:rsidR="00E14FA1">
              <w:rPr>
                <w:rFonts w:ascii="Times New Roman" w:hAnsi="Times New Roman" w:cs="Times New Roman"/>
              </w:rPr>
              <w:t>97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3" w:name="sub_51014"/>
            <w:r w:rsidRPr="00B95399">
              <w:rPr>
                <w:rFonts w:ascii="Times New Roman" w:hAnsi="Times New Roman" w:cs="Times New Roman"/>
              </w:rPr>
              <w:t>1.14</w:t>
            </w:r>
            <w:bookmarkEnd w:id="4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06030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</w:t>
            </w:r>
            <w:r w:rsidR="00E14FA1">
              <w:rPr>
                <w:rFonts w:ascii="Times New Roman" w:hAnsi="Times New Roman" w:cs="Times New Roman"/>
              </w:rPr>
              <w:t>8</w:t>
            </w:r>
            <w:r w:rsidRPr="00B95399">
              <w:rPr>
                <w:rFonts w:ascii="Times New Roman" w:hAnsi="Times New Roman" w:cs="Times New Roman"/>
              </w:rPr>
              <w:t xml:space="preserve"> человек/ 9</w:t>
            </w:r>
            <w:r w:rsidR="00E14FA1">
              <w:rPr>
                <w:rFonts w:ascii="Times New Roman" w:hAnsi="Times New Roman" w:cs="Times New Roman"/>
              </w:rPr>
              <w:t>4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4" w:name="sub_5115"/>
            <w:r w:rsidRPr="00B95399">
              <w:rPr>
                <w:rFonts w:ascii="Times New Roman" w:hAnsi="Times New Roman" w:cs="Times New Roman"/>
              </w:rPr>
              <w:t>1.15</w:t>
            </w:r>
            <w:bookmarkEnd w:id="4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E14FA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человек/ 3,</w:t>
            </w:r>
            <w:r w:rsidR="00E14FA1">
              <w:rPr>
                <w:rFonts w:ascii="Times New Roman" w:hAnsi="Times New Roman" w:cs="Times New Roman"/>
              </w:rPr>
              <w:t>3</w:t>
            </w:r>
            <w:r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5" w:name="sub_5116"/>
            <w:r w:rsidRPr="00B95399">
              <w:rPr>
                <w:rFonts w:ascii="Times New Roman" w:hAnsi="Times New Roman" w:cs="Times New Roman"/>
              </w:rPr>
              <w:t>1.16</w:t>
            </w:r>
            <w:bookmarkEnd w:id="4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E14FA1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 3,3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6" w:name="sub_5117"/>
            <w:r w:rsidRPr="00B95399">
              <w:rPr>
                <w:rFonts w:ascii="Times New Roman" w:hAnsi="Times New Roman" w:cs="Times New Roman"/>
              </w:rPr>
              <w:t>1.17</w:t>
            </w:r>
            <w:bookmarkEnd w:id="4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0B619A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73F8">
              <w:rPr>
                <w:rFonts w:ascii="Times New Roman" w:hAnsi="Times New Roman" w:cs="Times New Roman"/>
              </w:rPr>
              <w:t>2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7</w:t>
            </w:r>
            <w:r w:rsidR="0052322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52322D">
              <w:rPr>
                <w:rFonts w:ascii="Times New Roman" w:hAnsi="Times New Roman" w:cs="Times New Roman"/>
              </w:rPr>
              <w:t>3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7" w:name="sub_51171"/>
            <w:r w:rsidRPr="00B95399">
              <w:rPr>
                <w:rFonts w:ascii="Times New Roman" w:hAnsi="Times New Roman" w:cs="Times New Roman"/>
              </w:rPr>
              <w:t>1.17.1</w:t>
            </w:r>
            <w:bookmarkEnd w:id="4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52322D" w:rsidP="0052322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C21BC" w:rsidRPr="00B95399">
              <w:rPr>
                <w:rFonts w:ascii="Times New Roman" w:hAnsi="Times New Roman" w:cs="Times New Roman"/>
              </w:rPr>
              <w:t xml:space="preserve"> человек/ 3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B953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AC21BC" w:rsidRPr="00B95399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8" w:name="sub_51172"/>
            <w:r w:rsidRPr="00B95399">
              <w:rPr>
                <w:rFonts w:ascii="Times New Roman" w:hAnsi="Times New Roman" w:cs="Times New Roman"/>
              </w:rPr>
              <w:t>1.17.2</w:t>
            </w:r>
            <w:bookmarkEnd w:id="4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07A1D" w:rsidRDefault="00060309" w:rsidP="00060309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C21BC" w:rsidRPr="003B1B13">
              <w:rPr>
                <w:rFonts w:ascii="Times New Roman" w:hAnsi="Times New Roman" w:cs="Times New Roman"/>
              </w:rPr>
              <w:t xml:space="preserve"> человек/ </w:t>
            </w:r>
            <w:r w:rsidR="003B1B13" w:rsidRPr="003B1B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AC21BC" w:rsidRPr="003B1B13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49" w:name="sub_5118"/>
            <w:r w:rsidRPr="00B95399">
              <w:rPr>
                <w:rFonts w:ascii="Times New Roman" w:hAnsi="Times New Roman" w:cs="Times New Roman"/>
              </w:rPr>
              <w:t>1.18</w:t>
            </w:r>
            <w:bookmarkEnd w:id="4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007A1D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0" w:name="sub_51181"/>
            <w:r w:rsidRPr="00B95399">
              <w:rPr>
                <w:rFonts w:ascii="Times New Roman" w:hAnsi="Times New Roman" w:cs="Times New Roman"/>
              </w:rPr>
              <w:t>1.18.1</w:t>
            </w:r>
            <w:bookmarkEnd w:id="5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060309" w:rsidP="0006030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 w:rsidR="002657AA" w:rsidRPr="002657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1" w:name="sub_51182"/>
            <w:r w:rsidRPr="00B95399">
              <w:rPr>
                <w:rFonts w:ascii="Times New Roman" w:hAnsi="Times New Roman" w:cs="Times New Roman"/>
              </w:rPr>
              <w:t>1.18.2</w:t>
            </w:r>
            <w:bookmarkEnd w:id="5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060309" w:rsidP="0006030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21BC" w:rsidRPr="002657AA">
              <w:rPr>
                <w:rFonts w:ascii="Times New Roman" w:hAnsi="Times New Roman" w:cs="Times New Roman"/>
              </w:rPr>
              <w:t xml:space="preserve"> человек/ </w:t>
            </w:r>
            <w:r w:rsidR="002657AA" w:rsidRPr="002657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3,3</w:t>
            </w:r>
            <w:r w:rsidR="00AC21BC"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2" w:name="sub_5119"/>
            <w:r w:rsidRPr="00B95399">
              <w:rPr>
                <w:rFonts w:ascii="Times New Roman" w:hAnsi="Times New Roman" w:cs="Times New Roman"/>
              </w:rPr>
              <w:t>1.19</w:t>
            </w:r>
            <w:bookmarkEnd w:id="5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AC21BC" w:rsidP="0006030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657AA">
              <w:rPr>
                <w:rFonts w:ascii="Times New Roman" w:hAnsi="Times New Roman" w:cs="Times New Roman"/>
              </w:rPr>
              <w:t xml:space="preserve"> </w:t>
            </w:r>
            <w:r w:rsidR="00060309">
              <w:rPr>
                <w:rFonts w:ascii="Times New Roman" w:hAnsi="Times New Roman" w:cs="Times New Roman"/>
              </w:rPr>
              <w:t>3</w:t>
            </w:r>
            <w:r w:rsidRPr="002657AA">
              <w:rPr>
                <w:rFonts w:ascii="Times New Roman" w:hAnsi="Times New Roman" w:cs="Times New Roman"/>
              </w:rPr>
              <w:t xml:space="preserve">человек/ </w:t>
            </w:r>
            <w:r w:rsidR="00060309">
              <w:rPr>
                <w:rFonts w:ascii="Times New Roman" w:hAnsi="Times New Roman" w:cs="Times New Roman"/>
              </w:rPr>
              <w:t>10</w:t>
            </w:r>
            <w:r w:rsidRPr="002657AA">
              <w:rPr>
                <w:rFonts w:ascii="Times New Roman" w:hAnsi="Times New Roman" w:cs="Times New Roman"/>
              </w:rPr>
              <w:t>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3" w:name="sub_5120"/>
            <w:r w:rsidRPr="00B95399">
              <w:rPr>
                <w:rFonts w:ascii="Times New Roman" w:hAnsi="Times New Roman" w:cs="Times New Roman"/>
              </w:rPr>
              <w:t>1.20</w:t>
            </w:r>
            <w:bookmarkEnd w:id="5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2657AA" w:rsidRDefault="00AC21BC" w:rsidP="0006030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657AA">
              <w:rPr>
                <w:rFonts w:ascii="Times New Roman" w:hAnsi="Times New Roman" w:cs="Times New Roman"/>
              </w:rPr>
              <w:t xml:space="preserve"> </w:t>
            </w:r>
            <w:r w:rsidR="00E33944">
              <w:rPr>
                <w:rFonts w:ascii="Times New Roman" w:hAnsi="Times New Roman" w:cs="Times New Roman"/>
              </w:rPr>
              <w:t>5</w:t>
            </w:r>
            <w:r w:rsidRPr="002657AA">
              <w:rPr>
                <w:rFonts w:ascii="Times New Roman" w:hAnsi="Times New Roman" w:cs="Times New Roman"/>
              </w:rPr>
              <w:t>человек/</w:t>
            </w:r>
            <w:r w:rsidR="00E33944">
              <w:rPr>
                <w:rFonts w:ascii="Times New Roman" w:hAnsi="Times New Roman" w:cs="Times New Roman"/>
              </w:rPr>
              <w:t>16,6</w:t>
            </w:r>
            <w:r w:rsidRPr="002657A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4" w:name="sub_5121"/>
            <w:r w:rsidRPr="00B95399">
              <w:rPr>
                <w:rFonts w:ascii="Times New Roman" w:hAnsi="Times New Roman" w:cs="Times New Roman"/>
              </w:rPr>
              <w:t>1.21</w:t>
            </w:r>
            <w:bookmarkEnd w:id="5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6D3308">
            <w:pPr>
              <w:pStyle w:val="af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5399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</w:t>
            </w:r>
            <w:r w:rsidR="006D3308">
              <w:rPr>
                <w:rFonts w:ascii="Times New Roman" w:hAnsi="Times New Roman" w:cs="Times New Roman"/>
              </w:rPr>
              <w:t>ативно-</w:t>
            </w:r>
            <w:r w:rsidR="006D3308">
              <w:rPr>
                <w:rFonts w:ascii="Times New Roman" w:hAnsi="Times New Roman" w:cs="Times New Roman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3B1B13">
              <w:rPr>
                <w:rFonts w:ascii="Times New Roman" w:hAnsi="Times New Roman" w:cs="Times New Roman"/>
              </w:rPr>
              <w:lastRenderedPageBreak/>
              <w:t>30 человек/</w:t>
            </w:r>
            <w:r w:rsidRPr="00B95399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5" w:name="sub_5122"/>
            <w:r w:rsidRPr="00B95399">
              <w:rPr>
                <w:rFonts w:ascii="Times New Roman" w:hAnsi="Times New Roman" w:cs="Times New Roman"/>
              </w:rPr>
              <w:lastRenderedPageBreak/>
              <w:t>1.22</w:t>
            </w:r>
            <w:bookmarkEnd w:id="5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4E61E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3 человек/ 10%</w:t>
            </w:r>
          </w:p>
        </w:tc>
      </w:tr>
      <w:tr w:rsidR="00AC21BC" w:rsidRPr="0035208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6" w:name="sub_5123"/>
            <w:r w:rsidRPr="0035208B">
              <w:rPr>
                <w:rFonts w:ascii="Times New Roman" w:hAnsi="Times New Roman" w:cs="Times New Roman"/>
              </w:rPr>
              <w:t>1.23</w:t>
            </w:r>
            <w:bookmarkEnd w:id="5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027F4B" w:rsidP="00027F4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AC21BC" w:rsidRPr="0035208B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7" w:name="sub_51231"/>
            <w:r w:rsidRPr="0035208B">
              <w:rPr>
                <w:rFonts w:ascii="Times New Roman" w:hAnsi="Times New Roman" w:cs="Times New Roman"/>
              </w:rPr>
              <w:t>1.23.1</w:t>
            </w:r>
            <w:bookmarkEnd w:id="5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35208B" w:rsidRDefault="00027F4B" w:rsidP="007A1C4E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 </w:t>
            </w:r>
            <w:r w:rsidR="00AC21BC" w:rsidRPr="0035208B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8" w:name="sub_51232"/>
            <w:r w:rsidRPr="0035208B">
              <w:rPr>
                <w:rFonts w:ascii="Times New Roman" w:hAnsi="Times New Roman" w:cs="Times New Roman"/>
              </w:rPr>
              <w:t>1.23.2</w:t>
            </w:r>
            <w:bookmarkEnd w:id="5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35208B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35208B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027F4B" w:rsidP="0035208B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 </w:t>
            </w:r>
            <w:r w:rsidR="00AC21BC" w:rsidRPr="0035208B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59" w:name="sub_5124"/>
            <w:r w:rsidRPr="00B95399">
              <w:rPr>
                <w:rFonts w:ascii="Times New Roman" w:hAnsi="Times New Roman" w:cs="Times New Roman"/>
              </w:rPr>
              <w:t>1.24</w:t>
            </w:r>
            <w:bookmarkEnd w:id="5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1"/>
              <w:rPr>
                <w:sz w:val="24"/>
              </w:rPr>
            </w:pPr>
            <w:bookmarkStart w:id="60" w:name="sub_5002"/>
            <w:r w:rsidRPr="00B95399">
              <w:rPr>
                <w:sz w:val="24"/>
              </w:rPr>
              <w:t>2.</w:t>
            </w:r>
            <w:bookmarkEnd w:id="6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Style w:val="afb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1" w:name="sub_5021"/>
            <w:r w:rsidRPr="00B95399">
              <w:rPr>
                <w:rFonts w:ascii="Times New Roman" w:hAnsi="Times New Roman" w:cs="Times New Roman"/>
              </w:rPr>
              <w:t>2.1</w:t>
            </w:r>
            <w:bookmarkEnd w:id="6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2" w:name="sub_5022"/>
            <w:r w:rsidRPr="00B95399">
              <w:rPr>
                <w:rFonts w:ascii="Times New Roman" w:hAnsi="Times New Roman" w:cs="Times New Roman"/>
              </w:rPr>
              <w:t>2.2</w:t>
            </w:r>
            <w:bookmarkEnd w:id="6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3B1B13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21BC" w:rsidRPr="00B95399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3" w:name="sub_5221"/>
            <w:r w:rsidRPr="00B95399">
              <w:rPr>
                <w:rFonts w:ascii="Times New Roman" w:hAnsi="Times New Roman" w:cs="Times New Roman"/>
              </w:rPr>
              <w:t>2.2.1</w:t>
            </w:r>
            <w:bookmarkEnd w:id="6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4" w:name="sub_5222"/>
            <w:r w:rsidRPr="00B95399">
              <w:rPr>
                <w:rFonts w:ascii="Times New Roman" w:hAnsi="Times New Roman" w:cs="Times New Roman"/>
              </w:rPr>
              <w:t>2.2.2</w:t>
            </w:r>
            <w:bookmarkEnd w:id="6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5" w:name="sub_5223"/>
            <w:r w:rsidRPr="00B95399">
              <w:rPr>
                <w:rFonts w:ascii="Times New Roman" w:hAnsi="Times New Roman" w:cs="Times New Roman"/>
              </w:rPr>
              <w:t>2.2.3</w:t>
            </w:r>
            <w:bookmarkEnd w:id="6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6" w:name="sub_5224"/>
            <w:r w:rsidRPr="00B95399">
              <w:rPr>
                <w:rFonts w:ascii="Times New Roman" w:hAnsi="Times New Roman" w:cs="Times New Roman"/>
              </w:rPr>
              <w:t>2.2.4</w:t>
            </w:r>
            <w:bookmarkEnd w:id="6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7" w:name="sub_5225"/>
            <w:r w:rsidRPr="00B95399">
              <w:rPr>
                <w:rFonts w:ascii="Times New Roman" w:hAnsi="Times New Roman" w:cs="Times New Roman"/>
              </w:rPr>
              <w:t>2.2.5</w:t>
            </w:r>
            <w:bookmarkEnd w:id="6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2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8" w:name="sub_5226"/>
            <w:r w:rsidRPr="00B95399">
              <w:rPr>
                <w:rFonts w:ascii="Times New Roman" w:hAnsi="Times New Roman" w:cs="Times New Roman"/>
              </w:rPr>
              <w:t>2.2.6</w:t>
            </w:r>
            <w:bookmarkEnd w:id="6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69" w:name="sub_5023"/>
            <w:r w:rsidRPr="00B95399">
              <w:rPr>
                <w:rFonts w:ascii="Times New Roman" w:hAnsi="Times New Roman" w:cs="Times New Roman"/>
              </w:rPr>
              <w:t>2.3</w:t>
            </w:r>
            <w:bookmarkEnd w:id="6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0" w:name="sub_5231"/>
            <w:r w:rsidRPr="00B95399">
              <w:rPr>
                <w:rFonts w:ascii="Times New Roman" w:hAnsi="Times New Roman" w:cs="Times New Roman"/>
              </w:rPr>
              <w:t>2.3.1</w:t>
            </w:r>
            <w:bookmarkEnd w:id="7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1" w:name="sub_5232"/>
            <w:r w:rsidRPr="00B95399">
              <w:rPr>
                <w:rFonts w:ascii="Times New Roman" w:hAnsi="Times New Roman" w:cs="Times New Roman"/>
              </w:rPr>
              <w:t>2.3.2</w:t>
            </w:r>
            <w:bookmarkEnd w:id="7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2" w:name="sub_5233"/>
            <w:r w:rsidRPr="00B95399">
              <w:rPr>
                <w:rFonts w:ascii="Times New Roman" w:hAnsi="Times New Roman" w:cs="Times New Roman"/>
              </w:rPr>
              <w:t>2.3.3</w:t>
            </w:r>
            <w:bookmarkEnd w:id="72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34D60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3" w:name="sub_5024"/>
            <w:r w:rsidRPr="00734D60">
              <w:rPr>
                <w:rFonts w:ascii="Times New Roman" w:hAnsi="Times New Roman" w:cs="Times New Roman"/>
              </w:rPr>
              <w:t>2.4</w:t>
            </w:r>
            <w:bookmarkEnd w:id="7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734D60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734D60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734D60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4" w:name="sub_5025"/>
            <w:r w:rsidRPr="00B95399">
              <w:rPr>
                <w:rFonts w:ascii="Times New Roman" w:hAnsi="Times New Roman" w:cs="Times New Roman"/>
              </w:rPr>
              <w:t>2.5</w:t>
            </w:r>
            <w:bookmarkEnd w:id="74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712185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5" w:name="sub_5026"/>
            <w:r w:rsidRPr="00B95399">
              <w:rPr>
                <w:rFonts w:ascii="Times New Roman" w:hAnsi="Times New Roman" w:cs="Times New Roman"/>
              </w:rPr>
              <w:t>2.6</w:t>
            </w:r>
            <w:bookmarkEnd w:id="75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6" w:name="sub_5261"/>
            <w:r w:rsidRPr="00B95399">
              <w:rPr>
                <w:rFonts w:ascii="Times New Roman" w:hAnsi="Times New Roman" w:cs="Times New Roman"/>
              </w:rPr>
              <w:t>2.6.1</w:t>
            </w:r>
            <w:bookmarkEnd w:id="76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7" w:name="sub_5262"/>
            <w:r w:rsidRPr="00B95399">
              <w:rPr>
                <w:rFonts w:ascii="Times New Roman" w:hAnsi="Times New Roman" w:cs="Times New Roman"/>
              </w:rPr>
              <w:t>2.6.2</w:t>
            </w:r>
            <w:bookmarkEnd w:id="7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95399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8" w:name="sub_5263"/>
            <w:r w:rsidRPr="00B95399">
              <w:rPr>
                <w:rFonts w:ascii="Times New Roman" w:hAnsi="Times New Roman" w:cs="Times New Roman"/>
              </w:rPr>
              <w:t>2.6.3</w:t>
            </w:r>
            <w:bookmarkEnd w:id="78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79" w:name="sub_5264"/>
            <w:r w:rsidRPr="00B95399">
              <w:rPr>
                <w:rFonts w:ascii="Times New Roman" w:hAnsi="Times New Roman" w:cs="Times New Roman"/>
              </w:rPr>
              <w:t>2.6.4</w:t>
            </w:r>
            <w:bookmarkEnd w:id="79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0" w:name="sub_5265"/>
            <w:r w:rsidRPr="00B95399">
              <w:rPr>
                <w:rFonts w:ascii="Times New Roman" w:hAnsi="Times New Roman" w:cs="Times New Roman"/>
              </w:rPr>
              <w:t>2.6.5</w:t>
            </w:r>
            <w:bookmarkEnd w:id="80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нет</w:t>
            </w:r>
          </w:p>
        </w:tc>
      </w:tr>
      <w:tr w:rsidR="00AC21BC" w:rsidRPr="00B95399" w:rsidTr="00AC21B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bookmarkStart w:id="81" w:name="sub_5027"/>
            <w:r w:rsidRPr="00B95399">
              <w:rPr>
                <w:rFonts w:ascii="Times New Roman" w:hAnsi="Times New Roman" w:cs="Times New Roman"/>
              </w:rPr>
              <w:t>2.7</w:t>
            </w:r>
            <w:bookmarkEnd w:id="81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C" w:rsidRPr="00B95399" w:rsidRDefault="00AC21BC" w:rsidP="00AC21BC">
            <w:pPr>
              <w:pStyle w:val="afd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1BC" w:rsidRPr="00B95399" w:rsidRDefault="00AC21BC" w:rsidP="00AC21B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B95399">
              <w:rPr>
                <w:rFonts w:ascii="Times New Roman" w:hAnsi="Times New Roman" w:cs="Times New Roman"/>
              </w:rPr>
              <w:t>0 человек/%</w:t>
            </w:r>
          </w:p>
        </w:tc>
      </w:tr>
    </w:tbl>
    <w:p w:rsidR="00A835EF" w:rsidRDefault="00A835EF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399" w:rsidRDefault="00695A85" w:rsidP="00B95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показателей указывает на то, что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r w:rsidR="004C355F" w:rsidRPr="004C355F">
        <w:rPr>
          <w:rFonts w:ascii="Times New Roman" w:hAnsi="Times New Roman"/>
          <w:sz w:val="24"/>
          <w:szCs w:val="24"/>
        </w:rPr>
        <w:t>Постановлением №28 от 28.09.2020 г. об утверждении САНПИН 2.4.3648-20 «Санитарно-эпидемиологические требования к организации воспитания, отдыха и оздоровления детей и молодёжи»</w:t>
      </w:r>
      <w:r w:rsidR="004C355F">
        <w:rPr>
          <w:rFonts w:ascii="Times New Roman" w:hAnsi="Times New Roman"/>
          <w:sz w:val="24"/>
          <w:szCs w:val="24"/>
        </w:rPr>
        <w:t xml:space="preserve">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позволяет реализовывать 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</w:t>
      </w:r>
      <w:r w:rsidRPr="00C65C39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в полном объеме.</w:t>
      </w:r>
      <w:r w:rsidR="00B95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6153" w:rsidRPr="00853180" w:rsidRDefault="00B95399" w:rsidP="00B953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МБОУДО «ДЮСШ» ЕР </w:t>
      </w:r>
      <w:r w:rsidR="00195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укомплектована</w:t>
      </w:r>
      <w:proofErr w:type="gramEnd"/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</w:t>
      </w:r>
      <w:r w:rsidR="00195CC1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="00695A85" w:rsidRPr="00C65C39">
        <w:rPr>
          <w:rFonts w:ascii="Times New Roman" w:eastAsia="Times New Roman" w:hAnsi="Times New Roman"/>
          <w:sz w:val="24"/>
          <w:szCs w:val="24"/>
          <w:lang w:eastAsia="ru-RU"/>
        </w:rPr>
        <w:t>достижений обучающихся.</w:t>
      </w: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22C" w:rsidRDefault="00E4522C" w:rsidP="005500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153" w:rsidRPr="005500CA" w:rsidRDefault="001B7FFB" w:rsidP="005500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1B7FF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476153" w:rsidRPr="005500CA">
        <w:rPr>
          <w:rFonts w:ascii="Times New Roman" w:hAnsi="Times New Roman"/>
          <w:b/>
          <w:sz w:val="28"/>
          <w:szCs w:val="28"/>
        </w:rPr>
        <w:t>20</w:t>
      </w:r>
      <w:r w:rsidR="00590B5A">
        <w:rPr>
          <w:rFonts w:ascii="Times New Roman" w:hAnsi="Times New Roman"/>
          <w:b/>
          <w:sz w:val="28"/>
          <w:szCs w:val="28"/>
        </w:rPr>
        <w:t>2</w:t>
      </w:r>
      <w:r w:rsidR="00074B77">
        <w:rPr>
          <w:rFonts w:ascii="Times New Roman" w:hAnsi="Times New Roman"/>
          <w:b/>
          <w:sz w:val="28"/>
          <w:szCs w:val="28"/>
        </w:rPr>
        <w:t>3</w:t>
      </w:r>
      <w:r w:rsidR="00476153" w:rsidRPr="005500C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2732A" w:rsidRDefault="00476153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2A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  <w:r w:rsidR="00664B72" w:rsidRPr="0032732A">
        <w:rPr>
          <w:rFonts w:ascii="Times New Roman" w:hAnsi="Times New Roman"/>
          <w:sz w:val="24"/>
          <w:szCs w:val="24"/>
        </w:rPr>
        <w:t xml:space="preserve"> </w:t>
      </w:r>
    </w:p>
    <w:p w:rsidR="00D61133" w:rsidRPr="00D61133" w:rsidRDefault="00647864" w:rsidP="00D61133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Завершить к маю 2023 года переход по осуществлению деятельности по программам спортивной подготовки</w:t>
      </w:r>
      <w:r w:rsidR="00D61133">
        <w:rPr>
          <w:rFonts w:ascii="Times New Roman" w:hAnsi="Times New Roman"/>
          <w:sz w:val="24"/>
          <w:szCs w:val="24"/>
        </w:rPr>
        <w:t xml:space="preserve"> согласно приказа </w:t>
      </w:r>
      <w:proofErr w:type="spellStart"/>
      <w:r w:rsidR="00D61133">
        <w:rPr>
          <w:rFonts w:ascii="Times New Roman" w:hAnsi="Times New Roman"/>
          <w:sz w:val="24"/>
          <w:szCs w:val="24"/>
        </w:rPr>
        <w:t>Минспорта</w:t>
      </w:r>
      <w:proofErr w:type="spellEnd"/>
      <w:r w:rsidR="00D61133">
        <w:rPr>
          <w:rFonts w:ascii="Times New Roman" w:hAnsi="Times New Roman"/>
          <w:sz w:val="24"/>
          <w:szCs w:val="24"/>
        </w:rPr>
        <w:t xml:space="preserve"> России от 03.08.2022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</w:t>
      </w:r>
      <w:r w:rsidR="00D61133" w:rsidRPr="0032732A">
        <w:rPr>
          <w:rFonts w:ascii="Times New Roman" w:eastAsia="Times New Roman" w:hAnsi="Times New Roman"/>
          <w:sz w:val="24"/>
          <w:szCs w:val="24"/>
          <w:lang w:eastAsia="ru-RU"/>
        </w:rPr>
        <w:t>в соответствие с актуальными требованиями законодательства в</w:t>
      </w:r>
      <w:r w:rsidR="00D61133" w:rsidRPr="0032732A">
        <w:rPr>
          <w:rFonts w:ascii="Times New Roman" w:hAnsi="Times New Roman"/>
          <w:sz w:val="24"/>
          <w:szCs w:val="24"/>
          <w:lang w:eastAsia="ru-RU"/>
        </w:rPr>
        <w:t xml:space="preserve"> связи с вступлением с 1 января 2023 года в силу Федерального закона от 30 апреля 2021 года № 127-ФЗ «О</w:t>
      </w:r>
      <w:proofErr w:type="gramEnd"/>
      <w:r w:rsidR="00D61133" w:rsidRPr="0032732A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proofErr w:type="gramStart"/>
      <w:r w:rsidR="00D61133" w:rsidRPr="003273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61133" w:rsidRPr="00D61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113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D611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D61133">
        <w:rPr>
          <w:rFonts w:ascii="Times New Roman" w:eastAsia="Times New Roman" w:hAnsi="Times New Roman"/>
          <w:sz w:val="24"/>
          <w:szCs w:val="24"/>
          <w:lang w:eastAsia="ru-RU"/>
        </w:rPr>
        <w:t>о решению Учредителя)</w:t>
      </w:r>
    </w:p>
    <w:p w:rsidR="0032732A" w:rsidRPr="0032732A" w:rsidRDefault="00590B5A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32A">
        <w:rPr>
          <w:rFonts w:ascii="Times New Roman" w:hAnsi="Times New Roman"/>
          <w:sz w:val="24"/>
          <w:szCs w:val="24"/>
        </w:rPr>
        <w:t>Заверш</w:t>
      </w:r>
      <w:r w:rsidR="00664B72" w:rsidRPr="0032732A">
        <w:rPr>
          <w:rFonts w:ascii="Times New Roman" w:hAnsi="Times New Roman"/>
          <w:sz w:val="24"/>
          <w:szCs w:val="24"/>
        </w:rPr>
        <w:t>ить к августу 2023 года переход</w:t>
      </w:r>
      <w:r w:rsidRPr="0032732A">
        <w:rPr>
          <w:rFonts w:ascii="Times New Roman" w:hAnsi="Times New Roman"/>
          <w:sz w:val="24"/>
          <w:szCs w:val="24"/>
        </w:rPr>
        <w:t xml:space="preserve"> по осуществлению деятельности по общеразвивающим программа</w:t>
      </w:r>
      <w:r w:rsidR="0014049D" w:rsidRPr="0032732A">
        <w:rPr>
          <w:rFonts w:ascii="Times New Roman" w:hAnsi="Times New Roman"/>
          <w:sz w:val="24"/>
          <w:szCs w:val="24"/>
        </w:rPr>
        <w:t>м</w:t>
      </w:r>
      <w:r w:rsidR="00664B72" w:rsidRPr="0032732A">
        <w:rPr>
          <w:rFonts w:ascii="Times New Roman" w:hAnsi="Times New Roman"/>
          <w:sz w:val="24"/>
          <w:szCs w:val="24"/>
        </w:rPr>
        <w:t xml:space="preserve"> согласно </w:t>
      </w:r>
      <w:hyperlink r:id="rId13" w:anchor="/document/99/351746582/" w:tgtFrame="_self" w:history="1">
        <w:r w:rsidR="00664B72" w:rsidRPr="003273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="00664B72" w:rsidRPr="003273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664B72" w:rsidRPr="003273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России от 27.07.2022 № 629</w:t>
        </w:r>
      </w:hyperlink>
      <w:r w:rsidR="00664B72" w:rsidRPr="0032732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в целях приведения дополнительного образования в соответствие с актуальными требованиями законодательства</w:t>
      </w:r>
      <w:r w:rsidR="0032732A" w:rsidRPr="0032732A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32732A" w:rsidRPr="0032732A">
        <w:rPr>
          <w:rFonts w:ascii="Times New Roman" w:hAnsi="Times New Roman"/>
          <w:sz w:val="24"/>
          <w:szCs w:val="24"/>
          <w:lang w:eastAsia="ru-RU"/>
        </w:rPr>
        <w:t xml:space="preserve"> связи с вступлением с 1 января 2023 года в силу Федерального закона от 30 апреля 2021 года</w:t>
      </w:r>
      <w:proofErr w:type="gramEnd"/>
      <w:r w:rsidR="0032732A" w:rsidRPr="0032732A">
        <w:rPr>
          <w:rFonts w:ascii="Times New Roman" w:hAnsi="Times New Roman"/>
          <w:sz w:val="24"/>
          <w:szCs w:val="24"/>
          <w:lang w:eastAsia="ru-RU"/>
        </w:rPr>
        <w:t xml:space="preserve">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proofErr w:type="gramStart"/>
      <w:r w:rsidR="00664B72" w:rsidRPr="003273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6113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D611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D61133">
        <w:rPr>
          <w:rFonts w:ascii="Times New Roman" w:eastAsia="Times New Roman" w:hAnsi="Times New Roman"/>
          <w:sz w:val="24"/>
          <w:szCs w:val="24"/>
          <w:lang w:eastAsia="ru-RU"/>
        </w:rPr>
        <w:t>о решению Учредителя)</w:t>
      </w:r>
    </w:p>
    <w:p w:rsidR="00476153" w:rsidRPr="0032732A" w:rsidRDefault="00CF1CEB" w:rsidP="0032732A">
      <w:pPr>
        <w:numPr>
          <w:ilvl w:val="0"/>
          <w:numId w:val="34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732A">
        <w:rPr>
          <w:rFonts w:ascii="Times New Roman" w:hAnsi="Times New Roman"/>
          <w:sz w:val="24"/>
          <w:szCs w:val="24"/>
        </w:rPr>
        <w:t>Рецензирование</w:t>
      </w:r>
      <w:r w:rsidR="00476153" w:rsidRPr="003273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153" w:rsidRPr="0032732A">
        <w:rPr>
          <w:rFonts w:ascii="Times New Roman" w:hAnsi="Times New Roman"/>
          <w:sz w:val="24"/>
          <w:szCs w:val="24"/>
        </w:rPr>
        <w:t>разработанных</w:t>
      </w:r>
      <w:proofErr w:type="gramEnd"/>
      <w:r w:rsidR="00476153" w:rsidRPr="0032732A">
        <w:rPr>
          <w:rFonts w:ascii="Times New Roman" w:hAnsi="Times New Roman"/>
          <w:sz w:val="24"/>
          <w:szCs w:val="24"/>
        </w:rPr>
        <w:t xml:space="preserve"> </w:t>
      </w:r>
      <w:r w:rsidRPr="0032732A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32732A">
        <w:rPr>
          <w:rFonts w:ascii="Times New Roman" w:hAnsi="Times New Roman"/>
          <w:sz w:val="24"/>
          <w:szCs w:val="24"/>
        </w:rPr>
        <w:t>общеразвивающих дополнительных программ, в области физической культуры и спорта</w:t>
      </w:r>
      <w:r w:rsidR="00590B5A" w:rsidRPr="0032732A">
        <w:rPr>
          <w:rFonts w:ascii="Times New Roman" w:hAnsi="Times New Roman"/>
          <w:sz w:val="24"/>
          <w:szCs w:val="24"/>
        </w:rPr>
        <w:t xml:space="preserve"> по</w:t>
      </w:r>
      <w:r w:rsidR="00476153" w:rsidRPr="0032732A">
        <w:rPr>
          <w:rFonts w:ascii="Times New Roman" w:hAnsi="Times New Roman"/>
          <w:sz w:val="24"/>
          <w:szCs w:val="24"/>
        </w:rPr>
        <w:t xml:space="preserve"> (видам спорта), культивируемым в школе</w:t>
      </w:r>
      <w:r w:rsidR="00647864">
        <w:rPr>
          <w:rFonts w:ascii="Times New Roman" w:hAnsi="Times New Roman"/>
          <w:sz w:val="24"/>
          <w:szCs w:val="24"/>
        </w:rPr>
        <w:t>, завершить разработку программ спортивной подготовки</w:t>
      </w:r>
      <w:r w:rsidR="00476153" w:rsidRPr="0032732A">
        <w:rPr>
          <w:rFonts w:ascii="Times New Roman" w:hAnsi="Times New Roman"/>
          <w:sz w:val="24"/>
          <w:szCs w:val="24"/>
        </w:rPr>
        <w:t>.</w:t>
      </w:r>
    </w:p>
    <w:p w:rsidR="00476153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Пр</w:t>
      </w:r>
      <w:r w:rsidR="008E7768">
        <w:rPr>
          <w:rFonts w:ascii="Times New Roman" w:hAnsi="Times New Roman"/>
          <w:sz w:val="24"/>
          <w:szCs w:val="24"/>
        </w:rPr>
        <w:t xml:space="preserve">охождение процедуры аттестации </w:t>
      </w:r>
      <w:r w:rsidR="0032732A">
        <w:rPr>
          <w:rFonts w:ascii="Times New Roman" w:hAnsi="Times New Roman"/>
          <w:sz w:val="24"/>
          <w:szCs w:val="24"/>
        </w:rPr>
        <w:t>7</w:t>
      </w:r>
      <w:r w:rsidR="008E7768">
        <w:rPr>
          <w:rFonts w:ascii="Times New Roman" w:hAnsi="Times New Roman"/>
          <w:sz w:val="24"/>
          <w:szCs w:val="24"/>
        </w:rPr>
        <w:t>5</w:t>
      </w:r>
      <w:r w:rsidRPr="00AD5F3B">
        <w:rPr>
          <w:rFonts w:ascii="Times New Roman" w:hAnsi="Times New Roman"/>
          <w:sz w:val="24"/>
          <w:szCs w:val="24"/>
        </w:rPr>
        <w:t>% педагогических работников школы по присвоению  первой (высшей) квалификационных категорий и прохождению процедуры на соответствие занимаемой должности.</w:t>
      </w:r>
    </w:p>
    <w:p w:rsidR="00476153" w:rsidRPr="00AD5F3B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</w:t>
      </w:r>
      <w:r w:rsidR="008E7768">
        <w:rPr>
          <w:rFonts w:ascii="Times New Roman" w:hAnsi="Times New Roman"/>
          <w:sz w:val="24"/>
          <w:szCs w:val="24"/>
        </w:rPr>
        <w:t>кации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476153" w:rsidP="0032732A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Повышение результативности выступления обучающихся и (или) спортсменов в соревнованиях различного уровня.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Pr="00EE75BE" w:rsidRDefault="00CF1CEB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4"/>
          <w:szCs w:val="24"/>
        </w:rPr>
      </w:pPr>
      <w:r w:rsidRPr="00EE75B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82" w:name="_GoBack"/>
      <w:bookmarkEnd w:id="82"/>
    </w:p>
    <w:sectPr w:rsidR="001815A2" w:rsidRPr="00EE75BE" w:rsidSect="00DD2CE4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8A" w:rsidRDefault="00807F8A">
      <w:r>
        <w:separator/>
      </w:r>
    </w:p>
  </w:endnote>
  <w:endnote w:type="continuationSeparator" w:id="0">
    <w:p w:rsidR="00807F8A" w:rsidRDefault="0080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8A" w:rsidRDefault="00807F8A">
      <w:r>
        <w:separator/>
      </w:r>
    </w:p>
  </w:footnote>
  <w:footnote w:type="continuationSeparator" w:id="0">
    <w:p w:rsidR="00807F8A" w:rsidRDefault="0080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0DFCE"/>
    <w:lvl w:ilvl="0">
      <w:numFmt w:val="decimal"/>
      <w:pStyle w:val="3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F6A848E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upperRoman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3"/>
    <w:multiLevelType w:val="multilevel"/>
    <w:tmpl w:val="7E8AF740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upperRoman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A6E5820"/>
    <w:multiLevelType w:val="multilevel"/>
    <w:tmpl w:val="25A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71DEC"/>
    <w:multiLevelType w:val="hybridMultilevel"/>
    <w:tmpl w:val="E56A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70FF"/>
    <w:multiLevelType w:val="multilevel"/>
    <w:tmpl w:val="FB3E1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2200096"/>
    <w:multiLevelType w:val="hybridMultilevel"/>
    <w:tmpl w:val="E60A92C6"/>
    <w:lvl w:ilvl="0" w:tplc="C568D86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252161C"/>
    <w:multiLevelType w:val="hybridMultilevel"/>
    <w:tmpl w:val="C02CD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66026A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C6B9B"/>
    <w:multiLevelType w:val="hybridMultilevel"/>
    <w:tmpl w:val="EAD48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D82931"/>
    <w:multiLevelType w:val="hybridMultilevel"/>
    <w:tmpl w:val="F84865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1FC17045"/>
    <w:multiLevelType w:val="multilevel"/>
    <w:tmpl w:val="B38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A756A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857C6B"/>
    <w:multiLevelType w:val="multilevel"/>
    <w:tmpl w:val="C0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137A8"/>
    <w:multiLevelType w:val="hybridMultilevel"/>
    <w:tmpl w:val="20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0C4DA7"/>
    <w:multiLevelType w:val="multilevel"/>
    <w:tmpl w:val="713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1128B"/>
    <w:multiLevelType w:val="hybridMultilevel"/>
    <w:tmpl w:val="F6ACCFE6"/>
    <w:lvl w:ilvl="0" w:tplc="4718E788">
      <w:start w:val="1"/>
      <w:numFmt w:val="upperRoman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377C5C82"/>
    <w:multiLevelType w:val="multilevel"/>
    <w:tmpl w:val="6944C3F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19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4A10B9"/>
    <w:multiLevelType w:val="hybridMultilevel"/>
    <w:tmpl w:val="FF305936"/>
    <w:lvl w:ilvl="0" w:tplc="50F0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1F27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345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DE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E7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B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90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E5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5CA0834"/>
    <w:multiLevelType w:val="hybridMultilevel"/>
    <w:tmpl w:val="B4F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67007C"/>
    <w:multiLevelType w:val="multilevel"/>
    <w:tmpl w:val="A6E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C1EEF"/>
    <w:multiLevelType w:val="multilevel"/>
    <w:tmpl w:val="2FCE4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8EB1478"/>
    <w:multiLevelType w:val="multilevel"/>
    <w:tmpl w:val="FB2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D699D"/>
    <w:multiLevelType w:val="hybridMultilevel"/>
    <w:tmpl w:val="8ABA9C4E"/>
    <w:lvl w:ilvl="0" w:tplc="0419000F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A41D5"/>
    <w:multiLevelType w:val="hybridMultilevel"/>
    <w:tmpl w:val="A356C5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33341F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B06C5F"/>
    <w:multiLevelType w:val="multilevel"/>
    <w:tmpl w:val="7E4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45026"/>
    <w:multiLevelType w:val="hybridMultilevel"/>
    <w:tmpl w:val="1050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75383"/>
    <w:multiLevelType w:val="multilevel"/>
    <w:tmpl w:val="2FA4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6001CF"/>
    <w:multiLevelType w:val="multilevel"/>
    <w:tmpl w:val="73726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7AB5471A"/>
    <w:multiLevelType w:val="hybridMultilevel"/>
    <w:tmpl w:val="E562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E7335"/>
    <w:multiLevelType w:val="multilevel"/>
    <w:tmpl w:val="616622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3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9"/>
  </w:num>
  <w:num w:numId="9">
    <w:abstractNumId w:val="5"/>
  </w:num>
  <w:num w:numId="10">
    <w:abstractNumId w:val="0"/>
    <w:lvlOverride w:ilvl="0">
      <w:lvl w:ilvl="0">
        <w:numFmt w:val="bullet"/>
        <w:pStyle w:val="3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21"/>
  </w:num>
  <w:num w:numId="13">
    <w:abstractNumId w:val="26"/>
  </w:num>
  <w:num w:numId="14">
    <w:abstractNumId w:val="10"/>
  </w:num>
  <w:num w:numId="15">
    <w:abstractNumId w:val="18"/>
  </w:num>
  <w:num w:numId="16">
    <w:abstractNumId w:val="20"/>
  </w:num>
  <w:num w:numId="17">
    <w:abstractNumId w:val="15"/>
  </w:num>
  <w:num w:numId="18">
    <w:abstractNumId w:val="27"/>
  </w:num>
  <w:num w:numId="19">
    <w:abstractNumId w:val="31"/>
  </w:num>
  <w:num w:numId="20">
    <w:abstractNumId w:val="11"/>
  </w:num>
  <w:num w:numId="21">
    <w:abstractNumId w:val="30"/>
  </w:num>
  <w:num w:numId="22">
    <w:abstractNumId w:val="24"/>
  </w:num>
  <w:num w:numId="23">
    <w:abstractNumId w:val="28"/>
  </w:num>
  <w:num w:numId="24">
    <w:abstractNumId w:val="16"/>
  </w:num>
  <w:num w:numId="25">
    <w:abstractNumId w:val="12"/>
  </w:num>
  <w:num w:numId="26">
    <w:abstractNumId w:val="4"/>
  </w:num>
  <w:num w:numId="27">
    <w:abstractNumId w:val="7"/>
  </w:num>
  <w:num w:numId="28">
    <w:abstractNumId w:val="9"/>
  </w:num>
  <w:num w:numId="29">
    <w:abstractNumId w:val="17"/>
  </w:num>
  <w:num w:numId="30">
    <w:abstractNumId w:val="14"/>
  </w:num>
  <w:num w:numId="31">
    <w:abstractNumId w:val="29"/>
  </w:num>
  <w:num w:numId="32">
    <w:abstractNumId w:val="32"/>
  </w:num>
  <w:num w:numId="33">
    <w:abstractNumId w:val="22"/>
  </w:num>
  <w:num w:numId="3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6B"/>
    <w:rsid w:val="000015D7"/>
    <w:rsid w:val="00004A69"/>
    <w:rsid w:val="00007A1D"/>
    <w:rsid w:val="000107D8"/>
    <w:rsid w:val="0001208C"/>
    <w:rsid w:val="0001266B"/>
    <w:rsid w:val="000161E6"/>
    <w:rsid w:val="00026BDE"/>
    <w:rsid w:val="00027F4B"/>
    <w:rsid w:val="00031013"/>
    <w:rsid w:val="00060309"/>
    <w:rsid w:val="00073271"/>
    <w:rsid w:val="00074B77"/>
    <w:rsid w:val="000865CD"/>
    <w:rsid w:val="00086BF0"/>
    <w:rsid w:val="00087F13"/>
    <w:rsid w:val="000A4A3A"/>
    <w:rsid w:val="000B02D1"/>
    <w:rsid w:val="000B58C9"/>
    <w:rsid w:val="000B619A"/>
    <w:rsid w:val="000D2B56"/>
    <w:rsid w:val="000F1F41"/>
    <w:rsid w:val="000F2F6A"/>
    <w:rsid w:val="000F7FFB"/>
    <w:rsid w:val="00111965"/>
    <w:rsid w:val="00111DB0"/>
    <w:rsid w:val="0011393C"/>
    <w:rsid w:val="0011549D"/>
    <w:rsid w:val="00121B55"/>
    <w:rsid w:val="00126F4D"/>
    <w:rsid w:val="00131EEA"/>
    <w:rsid w:val="001325BC"/>
    <w:rsid w:val="00133EB2"/>
    <w:rsid w:val="0014049D"/>
    <w:rsid w:val="00150068"/>
    <w:rsid w:val="00156C00"/>
    <w:rsid w:val="00167F24"/>
    <w:rsid w:val="00175BB9"/>
    <w:rsid w:val="00180BBF"/>
    <w:rsid w:val="001815A2"/>
    <w:rsid w:val="00185DCB"/>
    <w:rsid w:val="001933EB"/>
    <w:rsid w:val="0019410C"/>
    <w:rsid w:val="00195CC1"/>
    <w:rsid w:val="001A14D9"/>
    <w:rsid w:val="001B16F5"/>
    <w:rsid w:val="001B1C7C"/>
    <w:rsid w:val="001B2311"/>
    <w:rsid w:val="001B2AEF"/>
    <w:rsid w:val="001B7FFB"/>
    <w:rsid w:val="001D1E72"/>
    <w:rsid w:val="001D1ED6"/>
    <w:rsid w:val="001D4C75"/>
    <w:rsid w:val="001E1ED9"/>
    <w:rsid w:val="001E614E"/>
    <w:rsid w:val="001E626C"/>
    <w:rsid w:val="001F3AD6"/>
    <w:rsid w:val="001F6C1F"/>
    <w:rsid w:val="002279B5"/>
    <w:rsid w:val="00227AE7"/>
    <w:rsid w:val="00233776"/>
    <w:rsid w:val="0023674F"/>
    <w:rsid w:val="00246D4F"/>
    <w:rsid w:val="00253502"/>
    <w:rsid w:val="00261164"/>
    <w:rsid w:val="002652E1"/>
    <w:rsid w:val="002657AA"/>
    <w:rsid w:val="00271843"/>
    <w:rsid w:val="00275ED1"/>
    <w:rsid w:val="002858EE"/>
    <w:rsid w:val="002901E9"/>
    <w:rsid w:val="00294152"/>
    <w:rsid w:val="0029798D"/>
    <w:rsid w:val="002B25D1"/>
    <w:rsid w:val="002C4CE2"/>
    <w:rsid w:val="002D298F"/>
    <w:rsid w:val="002E3F0D"/>
    <w:rsid w:val="0030161D"/>
    <w:rsid w:val="0031674A"/>
    <w:rsid w:val="0032732A"/>
    <w:rsid w:val="00331B78"/>
    <w:rsid w:val="003340DA"/>
    <w:rsid w:val="00337DD8"/>
    <w:rsid w:val="0034004C"/>
    <w:rsid w:val="00342879"/>
    <w:rsid w:val="003507C8"/>
    <w:rsid w:val="0035208B"/>
    <w:rsid w:val="003707A2"/>
    <w:rsid w:val="003716A5"/>
    <w:rsid w:val="00371D59"/>
    <w:rsid w:val="00377EE6"/>
    <w:rsid w:val="003917DB"/>
    <w:rsid w:val="00393994"/>
    <w:rsid w:val="00394D2F"/>
    <w:rsid w:val="003B013A"/>
    <w:rsid w:val="003B08B6"/>
    <w:rsid w:val="003B1B13"/>
    <w:rsid w:val="003B4234"/>
    <w:rsid w:val="003C01D4"/>
    <w:rsid w:val="003C1930"/>
    <w:rsid w:val="003C54B5"/>
    <w:rsid w:val="003C6033"/>
    <w:rsid w:val="003D1408"/>
    <w:rsid w:val="003E10FD"/>
    <w:rsid w:val="003F539C"/>
    <w:rsid w:val="0040033F"/>
    <w:rsid w:val="0040355F"/>
    <w:rsid w:val="00404D54"/>
    <w:rsid w:val="004107C0"/>
    <w:rsid w:val="004107F2"/>
    <w:rsid w:val="0041771B"/>
    <w:rsid w:val="00422A95"/>
    <w:rsid w:val="00440AA4"/>
    <w:rsid w:val="00440F12"/>
    <w:rsid w:val="00443963"/>
    <w:rsid w:val="00451443"/>
    <w:rsid w:val="00451FA1"/>
    <w:rsid w:val="004601EE"/>
    <w:rsid w:val="00467194"/>
    <w:rsid w:val="00472576"/>
    <w:rsid w:val="00475391"/>
    <w:rsid w:val="00476153"/>
    <w:rsid w:val="0047781D"/>
    <w:rsid w:val="00486098"/>
    <w:rsid w:val="00491FB9"/>
    <w:rsid w:val="004948F6"/>
    <w:rsid w:val="004977B3"/>
    <w:rsid w:val="004A040F"/>
    <w:rsid w:val="004A045E"/>
    <w:rsid w:val="004A3A20"/>
    <w:rsid w:val="004A3FD5"/>
    <w:rsid w:val="004A515D"/>
    <w:rsid w:val="004B4E64"/>
    <w:rsid w:val="004B65E7"/>
    <w:rsid w:val="004C06F1"/>
    <w:rsid w:val="004C355F"/>
    <w:rsid w:val="004C4E27"/>
    <w:rsid w:val="004C5153"/>
    <w:rsid w:val="004E4350"/>
    <w:rsid w:val="004E61EC"/>
    <w:rsid w:val="004F39AF"/>
    <w:rsid w:val="005031B3"/>
    <w:rsid w:val="00517A42"/>
    <w:rsid w:val="0052322D"/>
    <w:rsid w:val="0052449E"/>
    <w:rsid w:val="0052516B"/>
    <w:rsid w:val="0052574E"/>
    <w:rsid w:val="00525D14"/>
    <w:rsid w:val="00531C46"/>
    <w:rsid w:val="005378C9"/>
    <w:rsid w:val="005406AD"/>
    <w:rsid w:val="005500CA"/>
    <w:rsid w:val="00551722"/>
    <w:rsid w:val="00551E7D"/>
    <w:rsid w:val="00556732"/>
    <w:rsid w:val="00556F4A"/>
    <w:rsid w:val="0057330D"/>
    <w:rsid w:val="00573879"/>
    <w:rsid w:val="00590B5A"/>
    <w:rsid w:val="00591DEC"/>
    <w:rsid w:val="00596146"/>
    <w:rsid w:val="005A3489"/>
    <w:rsid w:val="005E022B"/>
    <w:rsid w:val="005E747B"/>
    <w:rsid w:val="005F0B9F"/>
    <w:rsid w:val="00607E37"/>
    <w:rsid w:val="00612BDE"/>
    <w:rsid w:val="006170C6"/>
    <w:rsid w:val="006256AA"/>
    <w:rsid w:val="00632565"/>
    <w:rsid w:val="006330B5"/>
    <w:rsid w:val="00647864"/>
    <w:rsid w:val="00650D71"/>
    <w:rsid w:val="006524D3"/>
    <w:rsid w:val="00653D09"/>
    <w:rsid w:val="0066142B"/>
    <w:rsid w:val="00664B72"/>
    <w:rsid w:val="00683946"/>
    <w:rsid w:val="00695A85"/>
    <w:rsid w:val="00695E00"/>
    <w:rsid w:val="0069742E"/>
    <w:rsid w:val="0069770F"/>
    <w:rsid w:val="006A229F"/>
    <w:rsid w:val="006A33A2"/>
    <w:rsid w:val="006A41D8"/>
    <w:rsid w:val="006C371C"/>
    <w:rsid w:val="006D11D1"/>
    <w:rsid w:val="006D3308"/>
    <w:rsid w:val="006D7370"/>
    <w:rsid w:val="006E49B1"/>
    <w:rsid w:val="006F1AF7"/>
    <w:rsid w:val="006F33D9"/>
    <w:rsid w:val="006F49CD"/>
    <w:rsid w:val="00711F3C"/>
    <w:rsid w:val="00712185"/>
    <w:rsid w:val="00723DA4"/>
    <w:rsid w:val="0072465C"/>
    <w:rsid w:val="00734D60"/>
    <w:rsid w:val="0076090D"/>
    <w:rsid w:val="00760D72"/>
    <w:rsid w:val="00765DC6"/>
    <w:rsid w:val="007845EE"/>
    <w:rsid w:val="00791C1F"/>
    <w:rsid w:val="0079223E"/>
    <w:rsid w:val="007957AD"/>
    <w:rsid w:val="007A1C4E"/>
    <w:rsid w:val="007A1E57"/>
    <w:rsid w:val="007A350C"/>
    <w:rsid w:val="007B0A98"/>
    <w:rsid w:val="007C57F4"/>
    <w:rsid w:val="007D1FD7"/>
    <w:rsid w:val="007D2486"/>
    <w:rsid w:val="007D322A"/>
    <w:rsid w:val="007D53DC"/>
    <w:rsid w:val="007D5F52"/>
    <w:rsid w:val="007E3649"/>
    <w:rsid w:val="007E7FF7"/>
    <w:rsid w:val="007F59BC"/>
    <w:rsid w:val="00802C79"/>
    <w:rsid w:val="008045A4"/>
    <w:rsid w:val="00807F8A"/>
    <w:rsid w:val="008119BF"/>
    <w:rsid w:val="00811CCC"/>
    <w:rsid w:val="00820470"/>
    <w:rsid w:val="00831486"/>
    <w:rsid w:val="00834BDE"/>
    <w:rsid w:val="00835E5C"/>
    <w:rsid w:val="00840AB2"/>
    <w:rsid w:val="008418D5"/>
    <w:rsid w:val="00847FBF"/>
    <w:rsid w:val="00853180"/>
    <w:rsid w:val="008566BD"/>
    <w:rsid w:val="00861C4A"/>
    <w:rsid w:val="00864A67"/>
    <w:rsid w:val="00864FE6"/>
    <w:rsid w:val="00875F98"/>
    <w:rsid w:val="00892B07"/>
    <w:rsid w:val="008A19C9"/>
    <w:rsid w:val="008A75E1"/>
    <w:rsid w:val="008B070A"/>
    <w:rsid w:val="008D7D5E"/>
    <w:rsid w:val="008E3FEF"/>
    <w:rsid w:val="008E4CF4"/>
    <w:rsid w:val="008E6588"/>
    <w:rsid w:val="008E7768"/>
    <w:rsid w:val="008F2928"/>
    <w:rsid w:val="008F34B7"/>
    <w:rsid w:val="008F4670"/>
    <w:rsid w:val="008F6C77"/>
    <w:rsid w:val="008F77BB"/>
    <w:rsid w:val="00926617"/>
    <w:rsid w:val="0093038F"/>
    <w:rsid w:val="00933196"/>
    <w:rsid w:val="00937EBF"/>
    <w:rsid w:val="009405C9"/>
    <w:rsid w:val="00941734"/>
    <w:rsid w:val="0094382F"/>
    <w:rsid w:val="00943AAA"/>
    <w:rsid w:val="0094520A"/>
    <w:rsid w:val="00946EB7"/>
    <w:rsid w:val="00947200"/>
    <w:rsid w:val="009476EE"/>
    <w:rsid w:val="00951439"/>
    <w:rsid w:val="0096426B"/>
    <w:rsid w:val="00970945"/>
    <w:rsid w:val="00977605"/>
    <w:rsid w:val="00980458"/>
    <w:rsid w:val="0098274F"/>
    <w:rsid w:val="00985BF9"/>
    <w:rsid w:val="009946FA"/>
    <w:rsid w:val="00995AA3"/>
    <w:rsid w:val="009969CB"/>
    <w:rsid w:val="009A2036"/>
    <w:rsid w:val="009A6EBA"/>
    <w:rsid w:val="009B6DA2"/>
    <w:rsid w:val="009C2EB3"/>
    <w:rsid w:val="009C461F"/>
    <w:rsid w:val="009C5B82"/>
    <w:rsid w:val="009F502E"/>
    <w:rsid w:val="009F71BF"/>
    <w:rsid w:val="00A0055F"/>
    <w:rsid w:val="00A06BBF"/>
    <w:rsid w:val="00A07267"/>
    <w:rsid w:val="00A130AB"/>
    <w:rsid w:val="00A25327"/>
    <w:rsid w:val="00A31C46"/>
    <w:rsid w:val="00A455B7"/>
    <w:rsid w:val="00A47506"/>
    <w:rsid w:val="00A50178"/>
    <w:rsid w:val="00A5456D"/>
    <w:rsid w:val="00A612BA"/>
    <w:rsid w:val="00A62927"/>
    <w:rsid w:val="00A726EB"/>
    <w:rsid w:val="00A74EC7"/>
    <w:rsid w:val="00A835EF"/>
    <w:rsid w:val="00A83BFA"/>
    <w:rsid w:val="00AA09D3"/>
    <w:rsid w:val="00AB1F8B"/>
    <w:rsid w:val="00AC21BC"/>
    <w:rsid w:val="00AC6C02"/>
    <w:rsid w:val="00AD5F3B"/>
    <w:rsid w:val="00AD7DA9"/>
    <w:rsid w:val="00AE1742"/>
    <w:rsid w:val="00AE56AF"/>
    <w:rsid w:val="00B001C3"/>
    <w:rsid w:val="00B020D9"/>
    <w:rsid w:val="00B04427"/>
    <w:rsid w:val="00B2281F"/>
    <w:rsid w:val="00B23057"/>
    <w:rsid w:val="00B26E61"/>
    <w:rsid w:val="00B30839"/>
    <w:rsid w:val="00B478D1"/>
    <w:rsid w:val="00B47D2E"/>
    <w:rsid w:val="00B559C6"/>
    <w:rsid w:val="00B562C4"/>
    <w:rsid w:val="00B5718C"/>
    <w:rsid w:val="00B73584"/>
    <w:rsid w:val="00B76788"/>
    <w:rsid w:val="00B92DF0"/>
    <w:rsid w:val="00B95399"/>
    <w:rsid w:val="00BA3634"/>
    <w:rsid w:val="00BA3C61"/>
    <w:rsid w:val="00BB0304"/>
    <w:rsid w:val="00BB1DCF"/>
    <w:rsid w:val="00BB1F11"/>
    <w:rsid w:val="00BB2C2D"/>
    <w:rsid w:val="00BB67AA"/>
    <w:rsid w:val="00BC2F04"/>
    <w:rsid w:val="00BC6076"/>
    <w:rsid w:val="00BC69DA"/>
    <w:rsid w:val="00BD26F1"/>
    <w:rsid w:val="00BD2C2B"/>
    <w:rsid w:val="00BE01D4"/>
    <w:rsid w:val="00BE0CEB"/>
    <w:rsid w:val="00BE121B"/>
    <w:rsid w:val="00BE73F8"/>
    <w:rsid w:val="00BF0253"/>
    <w:rsid w:val="00BF6F6C"/>
    <w:rsid w:val="00C060DA"/>
    <w:rsid w:val="00C11F4D"/>
    <w:rsid w:val="00C248B9"/>
    <w:rsid w:val="00C30F5B"/>
    <w:rsid w:val="00C31A4D"/>
    <w:rsid w:val="00C34DB0"/>
    <w:rsid w:val="00C40B9A"/>
    <w:rsid w:val="00C44708"/>
    <w:rsid w:val="00C46A27"/>
    <w:rsid w:val="00C5550B"/>
    <w:rsid w:val="00C91692"/>
    <w:rsid w:val="00C91739"/>
    <w:rsid w:val="00C924E8"/>
    <w:rsid w:val="00CA6BCB"/>
    <w:rsid w:val="00CB0782"/>
    <w:rsid w:val="00CB250A"/>
    <w:rsid w:val="00CC4E83"/>
    <w:rsid w:val="00CC52BD"/>
    <w:rsid w:val="00CC783A"/>
    <w:rsid w:val="00CD7E49"/>
    <w:rsid w:val="00CF1CEB"/>
    <w:rsid w:val="00CF5F70"/>
    <w:rsid w:val="00CF6CF8"/>
    <w:rsid w:val="00D07D2D"/>
    <w:rsid w:val="00D11B92"/>
    <w:rsid w:val="00D132D0"/>
    <w:rsid w:val="00D17B8D"/>
    <w:rsid w:val="00D20E56"/>
    <w:rsid w:val="00D22743"/>
    <w:rsid w:val="00D25DC8"/>
    <w:rsid w:val="00D330AE"/>
    <w:rsid w:val="00D42B76"/>
    <w:rsid w:val="00D45C66"/>
    <w:rsid w:val="00D61133"/>
    <w:rsid w:val="00D64333"/>
    <w:rsid w:val="00D70722"/>
    <w:rsid w:val="00D75BDF"/>
    <w:rsid w:val="00D81248"/>
    <w:rsid w:val="00D81A38"/>
    <w:rsid w:val="00D82B10"/>
    <w:rsid w:val="00D87153"/>
    <w:rsid w:val="00D94CAB"/>
    <w:rsid w:val="00D95EF6"/>
    <w:rsid w:val="00DA4119"/>
    <w:rsid w:val="00DA6B6A"/>
    <w:rsid w:val="00DB1D2E"/>
    <w:rsid w:val="00DB3446"/>
    <w:rsid w:val="00DB4354"/>
    <w:rsid w:val="00DD25B6"/>
    <w:rsid w:val="00DD2CE4"/>
    <w:rsid w:val="00DD5351"/>
    <w:rsid w:val="00DD5B8D"/>
    <w:rsid w:val="00DD5E8B"/>
    <w:rsid w:val="00DD7A9B"/>
    <w:rsid w:val="00DF0589"/>
    <w:rsid w:val="00DF5A10"/>
    <w:rsid w:val="00E035DB"/>
    <w:rsid w:val="00E14FA1"/>
    <w:rsid w:val="00E2157F"/>
    <w:rsid w:val="00E306A5"/>
    <w:rsid w:val="00E33944"/>
    <w:rsid w:val="00E353DF"/>
    <w:rsid w:val="00E4522C"/>
    <w:rsid w:val="00E56F87"/>
    <w:rsid w:val="00E71989"/>
    <w:rsid w:val="00E7622D"/>
    <w:rsid w:val="00E923F1"/>
    <w:rsid w:val="00EB3022"/>
    <w:rsid w:val="00EC086E"/>
    <w:rsid w:val="00EC5F30"/>
    <w:rsid w:val="00EC69C0"/>
    <w:rsid w:val="00EC6A85"/>
    <w:rsid w:val="00ED2265"/>
    <w:rsid w:val="00ED7912"/>
    <w:rsid w:val="00EE0659"/>
    <w:rsid w:val="00EE2F8B"/>
    <w:rsid w:val="00EE42BC"/>
    <w:rsid w:val="00EE75BE"/>
    <w:rsid w:val="00EF465B"/>
    <w:rsid w:val="00F020D1"/>
    <w:rsid w:val="00F37250"/>
    <w:rsid w:val="00F4203D"/>
    <w:rsid w:val="00F56496"/>
    <w:rsid w:val="00F573D1"/>
    <w:rsid w:val="00F758E6"/>
    <w:rsid w:val="00F7699E"/>
    <w:rsid w:val="00F76DA7"/>
    <w:rsid w:val="00F92407"/>
    <w:rsid w:val="00F936AD"/>
    <w:rsid w:val="00F94409"/>
    <w:rsid w:val="00FA5917"/>
    <w:rsid w:val="00FB6195"/>
    <w:rsid w:val="00FB7453"/>
    <w:rsid w:val="00FC3605"/>
    <w:rsid w:val="00FE23F7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E7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EC5F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330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83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0120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текст_"/>
    <w:link w:val="11"/>
    <w:uiPriority w:val="99"/>
    <w:locked/>
    <w:rsid w:val="0052516B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2516B"/>
    <w:pPr>
      <w:shd w:val="clear" w:color="auto" w:fill="FFFFFF"/>
      <w:spacing w:before="420" w:after="120" w:line="240" w:lineRule="atLeast"/>
    </w:pPr>
    <w:rPr>
      <w:rFonts w:ascii="Segoe UI" w:hAnsi="Segoe UI" w:cs="Segoe UI"/>
      <w:sz w:val="25"/>
      <w:szCs w:val="25"/>
    </w:rPr>
  </w:style>
  <w:style w:type="character" w:customStyle="1" w:styleId="30">
    <w:name w:val="Основной текст (3)_"/>
    <w:link w:val="31"/>
    <w:uiPriority w:val="99"/>
    <w:locked/>
    <w:rsid w:val="0052516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2516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List Paragraph"/>
    <w:basedOn w:val="a"/>
    <w:link w:val="a5"/>
    <w:uiPriority w:val="34"/>
    <w:qFormat/>
    <w:rsid w:val="0052516B"/>
    <w:pPr>
      <w:ind w:left="720"/>
      <w:contextualSpacing/>
    </w:pPr>
  </w:style>
  <w:style w:type="paragraph" w:styleId="a6">
    <w:name w:val="No Spacing"/>
    <w:uiPriority w:val="99"/>
    <w:qFormat/>
    <w:rsid w:val="0052516B"/>
    <w:rPr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BA3C61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59"/>
    <w:rsid w:val="00CC5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link w:val="a9"/>
    <w:uiPriority w:val="99"/>
    <w:locked/>
    <w:rsid w:val="0079223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9223E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331B7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B7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7C57F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7C57F4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a">
    <w:name w:val="Title"/>
    <w:basedOn w:val="a"/>
    <w:link w:val="ab"/>
    <w:uiPriority w:val="99"/>
    <w:qFormat/>
    <w:locked/>
    <w:rsid w:val="00A612BA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66142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61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Заголовок №3_"/>
    <w:link w:val="33"/>
    <w:uiPriority w:val="99"/>
    <w:semiHidden/>
    <w:locked/>
    <w:rsid w:val="00943AAA"/>
    <w:rPr>
      <w:rFonts w:ascii="Verdana" w:hAnsi="Verdana" w:cs="Times New Roman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semiHidden/>
    <w:rsid w:val="00943AAA"/>
    <w:pPr>
      <w:shd w:val="clear" w:color="auto" w:fill="FFFFFF"/>
      <w:spacing w:after="0" w:line="240" w:lineRule="atLeast"/>
      <w:jc w:val="center"/>
      <w:outlineLvl w:val="2"/>
    </w:pPr>
    <w:rPr>
      <w:rFonts w:ascii="Verdana" w:hAnsi="Verdana"/>
      <w:noProof/>
      <w:sz w:val="20"/>
      <w:szCs w:val="20"/>
      <w:shd w:val="clear" w:color="auto" w:fill="FFFFFF"/>
      <w:lang w:eastAsia="ru-RU"/>
    </w:rPr>
  </w:style>
  <w:style w:type="paragraph" w:styleId="ac">
    <w:name w:val="Body Text"/>
    <w:basedOn w:val="a"/>
    <w:link w:val="ad"/>
    <w:uiPriority w:val="99"/>
    <w:rsid w:val="00EC5F3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35E5C"/>
    <w:rPr>
      <w:rFonts w:cs="Times New Roman"/>
      <w:lang w:eastAsia="en-US"/>
    </w:rPr>
  </w:style>
  <w:style w:type="paragraph" w:styleId="ae">
    <w:name w:val="Normal (Web)"/>
    <w:basedOn w:val="a"/>
    <w:uiPriority w:val="99"/>
    <w:rsid w:val="00EC5F3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EC5F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">
    <w:name w:val="Normal Indent"/>
    <w:basedOn w:val="a"/>
    <w:uiPriority w:val="99"/>
    <w:rsid w:val="00111965"/>
    <w:pPr>
      <w:ind w:left="708"/>
    </w:pPr>
  </w:style>
  <w:style w:type="paragraph" w:customStyle="1" w:styleId="ConsPlusNormal">
    <w:name w:val="ConsPlusNormal"/>
    <w:rsid w:val="001D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Центрированный (таблица)"/>
    <w:basedOn w:val="a"/>
    <w:next w:val="a"/>
    <w:rsid w:val="001D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760D72"/>
    <w:pPr>
      <w:suppressAutoHyphens/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2">
    <w:name w:val="Текст сноски Знак"/>
    <w:link w:val="af1"/>
    <w:uiPriority w:val="99"/>
    <w:locked/>
    <w:rsid w:val="00760D72"/>
    <w:rPr>
      <w:rFonts w:cs="Times New Roman"/>
      <w:lang w:val="ru-RU" w:eastAsia="ar-SA" w:bidi="ar-SA"/>
    </w:rPr>
  </w:style>
  <w:style w:type="character" w:styleId="af3">
    <w:name w:val="footnote reference"/>
    <w:uiPriority w:val="99"/>
    <w:rsid w:val="00760D72"/>
    <w:rPr>
      <w:rFonts w:cs="Times New Roman"/>
      <w:vertAlign w:val="superscript"/>
    </w:rPr>
  </w:style>
  <w:style w:type="character" w:customStyle="1" w:styleId="210">
    <w:name w:val="Основной текст (2) + Полужирный1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4">
    <w:name w:val="Основной текст (3) + Не полужирный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026BDE"/>
    <w:pPr>
      <w:ind w:left="720"/>
      <w:contextualSpacing/>
    </w:pPr>
    <w:rPr>
      <w:lang w:eastAsia="ru-RU"/>
    </w:rPr>
  </w:style>
  <w:style w:type="paragraph" w:styleId="3">
    <w:name w:val="List 3"/>
    <w:basedOn w:val="a"/>
    <w:uiPriority w:val="99"/>
    <w:rsid w:val="00026BDE"/>
    <w:pPr>
      <w:widowControl w:val="0"/>
      <w:numPr>
        <w:numId w:val="10"/>
      </w:numPr>
      <w:autoSpaceDE w:val="0"/>
      <w:autoSpaceDN w:val="0"/>
      <w:adjustRightInd w:val="0"/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F573D1"/>
    <w:rPr>
      <w:rFonts w:eastAsia="Times New Roman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B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B0304"/>
    <w:rPr>
      <w:rFonts w:ascii="Tahoma" w:hAnsi="Tahoma" w:cs="Tahoma"/>
      <w:sz w:val="16"/>
      <w:szCs w:val="16"/>
      <w:lang w:eastAsia="en-US"/>
    </w:rPr>
  </w:style>
  <w:style w:type="paragraph" w:styleId="af6">
    <w:name w:val="Body Text Indent"/>
    <w:basedOn w:val="a"/>
    <w:link w:val="af7"/>
    <w:uiPriority w:val="99"/>
    <w:unhideWhenUsed/>
    <w:rsid w:val="00E2157F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E2157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1933EB"/>
    <w:rPr>
      <w:sz w:val="22"/>
      <w:szCs w:val="22"/>
      <w:lang w:eastAsia="en-US"/>
    </w:rPr>
  </w:style>
  <w:style w:type="paragraph" w:customStyle="1" w:styleId="26">
    <w:name w:val="Абзац списка2"/>
    <w:basedOn w:val="a"/>
    <w:rsid w:val="0014049D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-scope">
    <w:name w:val="style-scope"/>
    <w:rsid w:val="005E022B"/>
  </w:style>
  <w:style w:type="character" w:styleId="af8">
    <w:name w:val="Hyperlink"/>
    <w:uiPriority w:val="99"/>
    <w:unhideWhenUsed/>
    <w:rsid w:val="005E022B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632565"/>
    <w:rPr>
      <w:color w:val="800080"/>
      <w:u w:val="single"/>
    </w:rPr>
  </w:style>
  <w:style w:type="character" w:customStyle="1" w:styleId="fill">
    <w:name w:val="fill"/>
    <w:rsid w:val="00695A85"/>
  </w:style>
  <w:style w:type="character" w:styleId="afa">
    <w:name w:val="Strong"/>
    <w:uiPriority w:val="22"/>
    <w:qFormat/>
    <w:locked/>
    <w:rsid w:val="00695A85"/>
    <w:rPr>
      <w:b/>
      <w:bCs/>
    </w:rPr>
  </w:style>
  <w:style w:type="paragraph" w:customStyle="1" w:styleId="Style4">
    <w:name w:val="Style4"/>
    <w:basedOn w:val="a"/>
    <w:uiPriority w:val="99"/>
    <w:rsid w:val="007E7FF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AC21BC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AC2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7">
    <w:name w:val="Без интервала2"/>
    <w:semiHidden/>
    <w:rsid w:val="009B6DA2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dussho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21A4-8D61-42FE-A4CF-40F31187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1</Pages>
  <Words>10262</Words>
  <Characters>58500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68625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kab_29_4</dc:creator>
  <cp:keywords/>
  <dc:description/>
  <cp:lastModifiedBy>NATALIA</cp:lastModifiedBy>
  <cp:revision>177</cp:revision>
  <cp:lastPrinted>2023-02-28T13:10:00Z</cp:lastPrinted>
  <dcterms:created xsi:type="dcterms:W3CDTF">2012-12-13T06:36:00Z</dcterms:created>
  <dcterms:modified xsi:type="dcterms:W3CDTF">2023-04-12T07:18:00Z</dcterms:modified>
</cp:coreProperties>
</file>