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C5" w:rsidRDefault="00A2470F" w:rsidP="00B758DB">
      <w:pPr>
        <w:spacing w:after="0" w:line="240" w:lineRule="auto"/>
        <w:ind w:left="851" w:righ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2470F" w:rsidRPr="00A2470F" w:rsidRDefault="00A2470F" w:rsidP="00A2470F">
      <w:pPr>
        <w:keepNext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2470F">
        <w:rPr>
          <w:rFonts w:ascii="Times New Roman" w:eastAsia="Lucida Sans Unicode" w:hAnsi="Times New Roman" w:cs="Tahoma"/>
          <w:noProof/>
          <w:kern w:val="1"/>
          <w:sz w:val="28"/>
          <w:szCs w:val="28"/>
          <w:lang w:eastAsia="ru-RU"/>
        </w:rPr>
        <w:drawing>
          <wp:inline distT="0" distB="0" distL="0" distR="0" wp14:anchorId="15F93787" wp14:editId="14D3F2D0">
            <wp:extent cx="5238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0F" w:rsidRPr="00A2470F" w:rsidRDefault="00A2470F" w:rsidP="00A2470F">
      <w:pPr>
        <w:keepNext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2470F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ПРОФСОЮЗ РАБОТНИКОВ НАРОДНОГО ОБРАЗОВАНИЯ И НАУКИ РОССИЙСКОЙ ФЕДЕРАЦИИ </w:t>
      </w:r>
    </w:p>
    <w:p w:rsidR="00A2470F" w:rsidRPr="00A2470F" w:rsidRDefault="00A2470F" w:rsidP="00A2470F">
      <w:pPr>
        <w:keepNext/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2470F">
        <w:rPr>
          <w:rFonts w:ascii="Times New Roman" w:eastAsia="Times New Roman" w:hAnsi="Times New Roman" w:cs="Times New Roman"/>
          <w:kern w:val="1"/>
          <w:sz w:val="20"/>
          <w:szCs w:val="20"/>
        </w:rPr>
        <w:t>(ОБЩЕРОССИЙСКИЙ ПРОФСОЮЗ ОБРАЗОВАНИЯ)</w:t>
      </w:r>
    </w:p>
    <w:p w:rsidR="00A2470F" w:rsidRDefault="00A2470F" w:rsidP="00A2470F">
      <w:pPr>
        <w:spacing w:after="0" w:line="240" w:lineRule="auto"/>
        <w:ind w:left="851" w:right="71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A2470F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Егорлыкская районная профсоюзная организация</w:t>
      </w:r>
    </w:p>
    <w:p w:rsidR="00A2470F" w:rsidRDefault="00A2470F" w:rsidP="00A2470F">
      <w:pPr>
        <w:spacing w:after="0" w:line="240" w:lineRule="auto"/>
        <w:ind w:left="851" w:right="71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A2470F" w:rsidRDefault="00A2470F" w:rsidP="00A2470F">
      <w:pPr>
        <w:spacing w:after="0" w:line="240" w:lineRule="auto"/>
        <w:ind w:left="851" w:right="7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62C5" w:rsidRDefault="004662C5" w:rsidP="00B758DB">
      <w:pPr>
        <w:spacing w:after="0" w:line="240" w:lineRule="auto"/>
        <w:ind w:left="851" w:right="710"/>
        <w:rPr>
          <w:rFonts w:ascii="Times New Roman" w:hAnsi="Times New Roman" w:cs="Times New Roman"/>
          <w:sz w:val="28"/>
          <w:szCs w:val="28"/>
        </w:rPr>
      </w:pPr>
    </w:p>
    <w:p w:rsidR="004662C5" w:rsidRDefault="00BA7C26" w:rsidP="004662C5">
      <w:pPr>
        <w:spacing w:after="0" w:line="240" w:lineRule="auto"/>
        <w:ind w:left="851" w:right="710"/>
        <w:jc w:val="center"/>
        <w:rPr>
          <w:rFonts w:ascii="Times New Roman" w:hAnsi="Times New Roman" w:cs="Times New Roman"/>
          <w:sz w:val="28"/>
          <w:szCs w:val="28"/>
        </w:rPr>
      </w:pPr>
      <w:r w:rsidRPr="004662C5">
        <w:rPr>
          <w:rFonts w:ascii="Times New Roman" w:hAnsi="Times New Roman" w:cs="Times New Roman"/>
          <w:b/>
          <w:sz w:val="28"/>
          <w:szCs w:val="28"/>
        </w:rPr>
        <w:t>Е</w:t>
      </w:r>
      <w:r w:rsidR="00CB61CC" w:rsidRPr="004662C5">
        <w:rPr>
          <w:rFonts w:ascii="Times New Roman" w:hAnsi="Times New Roman" w:cs="Times New Roman"/>
          <w:b/>
          <w:sz w:val="28"/>
          <w:szCs w:val="28"/>
        </w:rPr>
        <w:t xml:space="preserve">жегодный </w:t>
      </w:r>
      <w:r w:rsidRPr="004662C5">
        <w:rPr>
          <w:rFonts w:ascii="Times New Roman" w:hAnsi="Times New Roman" w:cs="Times New Roman"/>
          <w:b/>
          <w:sz w:val="28"/>
          <w:szCs w:val="28"/>
        </w:rPr>
        <w:t xml:space="preserve">основной оплачиваемый </w:t>
      </w:r>
      <w:r w:rsidR="00CB61CC" w:rsidRPr="004662C5">
        <w:rPr>
          <w:rFonts w:ascii="Times New Roman" w:hAnsi="Times New Roman" w:cs="Times New Roman"/>
          <w:b/>
          <w:sz w:val="28"/>
          <w:szCs w:val="28"/>
        </w:rPr>
        <w:t>отпуск…..и все о нем</w:t>
      </w:r>
    </w:p>
    <w:p w:rsidR="00635A00" w:rsidRDefault="00635A00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00" w:rsidRDefault="00635A00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EBA97D" wp14:editId="06837F5F">
            <wp:extent cx="5636591" cy="5229413"/>
            <wp:effectExtent l="0" t="0" r="2540" b="0"/>
            <wp:docPr id="2" name="Рисунок 2" descr="https://rustur.ru/wp-content/uploads/2019/08/IZXSnNr8J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stur.ru/wp-content/uploads/2019/08/IZXSnNr8JX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86" cy="524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00" w:rsidRDefault="00635A00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23C" w:rsidRDefault="001346DF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DF">
        <w:rPr>
          <w:rFonts w:ascii="Times New Roman" w:hAnsi="Times New Roman" w:cs="Times New Roman"/>
          <w:sz w:val="28"/>
          <w:szCs w:val="28"/>
        </w:rPr>
        <w:t>Ежегодный отпуск – это время отдыха для восстановления работоспособности в течение определенного количества дней подряд, которое установлено трудовым законодательством и предоставляется работнику организации каждый год, с сохранением за сотрудником предприятия, места работы (должности) и среднего заработка.</w:t>
      </w:r>
    </w:p>
    <w:p w:rsidR="0029323C" w:rsidRDefault="0029323C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3C">
        <w:rPr>
          <w:rFonts w:ascii="Times New Roman" w:hAnsi="Times New Roman" w:cs="Times New Roman"/>
          <w:sz w:val="28"/>
          <w:szCs w:val="28"/>
        </w:rPr>
        <w:t>Отпуск предоставляется на основании приказа (распоряжения) руководителя по учреждению. Форма приказа (Т-6) утверждена Постановлением Госкомстата РФ от 05.01.2004 № 1.</w:t>
      </w:r>
    </w:p>
    <w:p w:rsidR="00F37841" w:rsidRDefault="00F37841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41"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предоставляется работникам за каждый их рабочий год. Рабочий год составляет 12 месяцев и, в отличие от </w:t>
      </w:r>
      <w:r w:rsidRPr="00F37841">
        <w:rPr>
          <w:rFonts w:ascii="Times New Roman" w:hAnsi="Times New Roman" w:cs="Times New Roman"/>
          <w:sz w:val="28"/>
          <w:szCs w:val="28"/>
        </w:rPr>
        <w:lastRenderedPageBreak/>
        <w:t>календарного года, исчисляется не с 1 января, а с даты поступления работника на работу. Так, если работник поступил на работу 01.02.20</w:t>
      </w:r>
      <w:r w:rsidR="00175164">
        <w:rPr>
          <w:rFonts w:ascii="Times New Roman" w:hAnsi="Times New Roman" w:cs="Times New Roman"/>
          <w:sz w:val="28"/>
          <w:szCs w:val="28"/>
        </w:rPr>
        <w:t>20</w:t>
      </w:r>
      <w:r w:rsidRPr="00F37841">
        <w:rPr>
          <w:rFonts w:ascii="Times New Roman" w:hAnsi="Times New Roman" w:cs="Times New Roman"/>
          <w:sz w:val="28"/>
          <w:szCs w:val="28"/>
        </w:rPr>
        <w:t>, то его первый рабочий год истекает 31.01.20</w:t>
      </w:r>
      <w:r w:rsidR="00175164">
        <w:rPr>
          <w:rFonts w:ascii="Times New Roman" w:hAnsi="Times New Roman" w:cs="Times New Roman"/>
          <w:sz w:val="28"/>
          <w:szCs w:val="28"/>
        </w:rPr>
        <w:t>21</w:t>
      </w:r>
      <w:r w:rsidRPr="00F37841">
        <w:rPr>
          <w:rFonts w:ascii="Times New Roman" w:hAnsi="Times New Roman" w:cs="Times New Roman"/>
          <w:sz w:val="28"/>
          <w:szCs w:val="28"/>
        </w:rPr>
        <w:t>; второй рабочий год - это период с 01.02.20</w:t>
      </w:r>
      <w:r w:rsidR="00175164">
        <w:rPr>
          <w:rFonts w:ascii="Times New Roman" w:hAnsi="Times New Roman" w:cs="Times New Roman"/>
          <w:sz w:val="28"/>
          <w:szCs w:val="28"/>
        </w:rPr>
        <w:t>21</w:t>
      </w:r>
      <w:r w:rsidRPr="00F37841">
        <w:rPr>
          <w:rFonts w:ascii="Times New Roman" w:hAnsi="Times New Roman" w:cs="Times New Roman"/>
          <w:sz w:val="28"/>
          <w:szCs w:val="28"/>
        </w:rPr>
        <w:t xml:space="preserve"> до 31.01.20</w:t>
      </w:r>
      <w:r w:rsidR="00175164">
        <w:rPr>
          <w:rFonts w:ascii="Times New Roman" w:hAnsi="Times New Roman" w:cs="Times New Roman"/>
          <w:sz w:val="28"/>
          <w:szCs w:val="28"/>
        </w:rPr>
        <w:t>21</w:t>
      </w:r>
      <w:r w:rsidRPr="00F37841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F37841" w:rsidRDefault="00F37841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841">
        <w:rPr>
          <w:rFonts w:ascii="Times New Roman" w:hAnsi="Times New Roman" w:cs="Times New Roman"/>
          <w:sz w:val="28"/>
          <w:szCs w:val="28"/>
        </w:rPr>
        <w:t>Если какие-либо периоды времени в соответствии с ч. 2 ст. 121 ТК не включ</w:t>
      </w:r>
      <w:r>
        <w:rPr>
          <w:rFonts w:ascii="Times New Roman" w:hAnsi="Times New Roman" w:cs="Times New Roman"/>
          <w:sz w:val="28"/>
          <w:szCs w:val="28"/>
        </w:rPr>
        <w:t>аются в стаж работы для отпуска</w:t>
      </w:r>
      <w:r w:rsidRPr="00F37841">
        <w:rPr>
          <w:rFonts w:ascii="Times New Roman" w:hAnsi="Times New Roman" w:cs="Times New Roman"/>
          <w:sz w:val="28"/>
          <w:szCs w:val="28"/>
        </w:rPr>
        <w:t>, то окончание рабочего года отодвигается на число дней отсутствия работника, исключенных из стажа работы для отпуска.</w:t>
      </w:r>
    </w:p>
    <w:p w:rsidR="002125FA" w:rsidRDefault="002125FA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FA">
        <w:rPr>
          <w:rFonts w:ascii="Times New Roman" w:hAnsi="Times New Roman" w:cs="Times New Roman"/>
          <w:sz w:val="28"/>
          <w:szCs w:val="28"/>
        </w:rPr>
        <w:t>Ежегодный оплачиваемый отпуск за первый год работы предоставляется по истечении шести месяцев непрерывной работы у данного работодателя. Следовательно, по общему правилу тем, кто трудится у данного работодателя первый год, отпуск должен предоставляться на седьмом месяце работы, если в течение шестимесячного периода у них не было перерывов в работе, которые в соответствии с ч. 2 ст. 121 ТК не включаются в стаж, дающий право на ежегодный основной оплачиваемый отпуск.</w:t>
      </w:r>
    </w:p>
    <w:p w:rsidR="00F37841" w:rsidRDefault="002125FA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5FA">
        <w:rPr>
          <w:rFonts w:ascii="Times New Roman" w:hAnsi="Times New Roman" w:cs="Times New Roman"/>
          <w:sz w:val="28"/>
          <w:szCs w:val="28"/>
        </w:rPr>
        <w:t>Стаж для получения ежегодного отпуска должен быть непрерывным. Это означает, что отпуск предоставляется только за время работы у данного работодателя. Поэтому, когда работник увольняется, с ним полностью заканчивают все расчеты по отпуску и выплачивают денежную компенсацию за неиспользованные дни отпуска.</w:t>
      </w:r>
    </w:p>
    <w:p w:rsidR="00EF195B" w:rsidRDefault="00EF195B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позднее чем за две недели до начала нового года на предприятии составляется график отпусков. </w:t>
      </w:r>
    </w:p>
    <w:p w:rsidR="00EF195B" w:rsidRDefault="00EF195B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Составлять график – обязанность работодателя, соответственно, он также обязан в указанный период отправить работника в отпуск без каких-либо заявлений с его стороны.</w:t>
      </w:r>
    </w:p>
    <w:p w:rsidR="00F42786" w:rsidRDefault="00F42786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427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 же график составляется по согласованию с сотрудниками и в порядке, установленном самим предприятием.</w:t>
      </w:r>
    </w:p>
    <w:p w:rsidR="00EF195B" w:rsidRPr="00EF195B" w:rsidRDefault="00EF195B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Ст. 123 ТК РФ устанавливает обязанность работодателя не позднее, чем за 2 недели уведомить работника о предстоящем отпуске под роспись. </w:t>
      </w:r>
    </w:p>
    <w:p w:rsidR="00EF195B" w:rsidRDefault="00EF195B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Необходимость писать заявление возникает в тех ситуациях, когда работник хочет уйти в отпуск вне графика. Тогда он обязан письменно попросить об этом работодателя. Также заявление необходимо, если сотрудник хочет получить отпуск, не отработав на предприятии 6 месяцев. </w:t>
      </w:r>
    </w:p>
    <w:p w:rsidR="00EF195B" w:rsidRPr="00EF195B" w:rsidRDefault="00EF195B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Разделение отдыха должно быть согласовано между работником и работодателем. Этот факт должен быть закреплен документально. </w:t>
      </w:r>
    </w:p>
    <w:p w:rsidR="00EF195B" w:rsidRPr="00EF195B" w:rsidRDefault="00EF195B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Если сотрудник хочет, чтобы ему дали внепланово отдохнуть, он должен написать соответствующее заявление. </w:t>
      </w:r>
    </w:p>
    <w:p w:rsidR="0038780C" w:rsidRDefault="00EF195B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19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Факт того, что работник отдыхает, должен быть отражен в табеле учета. Для этого применяется код «ОТ» или «09».</w:t>
      </w:r>
    </w:p>
    <w:p w:rsidR="00BA7C26" w:rsidRDefault="00BA7C26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7C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ст. 120 ТК РФ, ежегодный основной оплачиваемый отпуск предоставляется в календарных днях, следовательно, неважно, на какой день по календарю и по графику приходится время отпуска. Его минимальная продолжительность составляет 28 календарных дней (ст. 115 ТК РФ).</w:t>
      </w:r>
    </w:p>
    <w:p w:rsidR="00BA7C26" w:rsidRDefault="00BA7C26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5E9E" w:rsidRDefault="000B5E9E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Продолжительность основного </w:t>
      </w:r>
      <w:r w:rsidRPr="000B5E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ежегодного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B5E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отпуска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для разных категорий работников</w:t>
      </w:r>
      <w:r w:rsidR="003878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28 календарных </w:t>
      </w:r>
      <w:r w:rsidRPr="000B5E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дней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(ст. 115 ТК РФ) — для всех 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работников, не отнесенных к льготным категориям; 31 календарный </w:t>
      </w:r>
      <w:r w:rsidRPr="000B5E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день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(ст. 267 ТК РФ) — для работников до 18 </w:t>
      </w:r>
      <w:r w:rsidRPr="000B5E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лет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30 календарных </w:t>
      </w:r>
      <w:r w:rsidRPr="000B5E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дней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(Федеральный </w:t>
      </w:r>
      <w:r w:rsidRPr="000B5E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закон</w:t>
      </w:r>
      <w:r w:rsidRPr="000B5E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24.11.95 № 181-ФЗ) — для инвалидов</w:t>
      </w:r>
      <w:r w:rsidR="00CB61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8780C" w:rsidRPr="0038780C" w:rsidRDefault="0038780C" w:rsidP="001346DF">
      <w:pPr>
        <w:spacing w:after="0" w:line="240" w:lineRule="auto"/>
        <w:ind w:left="851" w:right="709" w:firstLine="709"/>
        <w:rPr>
          <w:rFonts w:ascii="Times New Roman" w:hAnsi="Times New Roman" w:cs="Times New Roman"/>
          <w:sz w:val="28"/>
          <w:szCs w:val="28"/>
        </w:rPr>
      </w:pPr>
      <w:r w:rsidRPr="0038780C">
        <w:rPr>
          <w:rFonts w:ascii="Times New Roman" w:hAnsi="Times New Roman" w:cs="Times New Roman"/>
          <w:sz w:val="28"/>
          <w:szCs w:val="28"/>
        </w:rPr>
        <w:t>Ежегодный основной оплачиваемый отпуск</w:t>
      </w:r>
      <w:r w:rsidRPr="0038780C">
        <w:t xml:space="preserve"> </w:t>
      </w:r>
      <w:r w:rsidRPr="0038780C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780C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 составляет</w:t>
      </w:r>
      <w:r w:rsidRPr="0038780C">
        <w:rPr>
          <w:rFonts w:ascii="Times New Roman" w:hAnsi="Times New Roman" w:cs="Times New Roman"/>
          <w:sz w:val="28"/>
          <w:szCs w:val="28"/>
        </w:rPr>
        <w:t xml:space="preserve"> 30 календарных дней, с сохранением замещаемой должности муниципальной службы и денежного содержания (по соглашению между муниципальным служащим и работодателем ежегодный оплачиваемый отпуск может быть разделен на части, одна из которых должна быть не менее 14 календарных дней);</w:t>
      </w:r>
    </w:p>
    <w:p w:rsidR="0038780C" w:rsidRPr="0038780C" w:rsidRDefault="0038780C" w:rsidP="001346DF">
      <w:pPr>
        <w:spacing w:after="0" w:line="240" w:lineRule="auto"/>
        <w:ind w:left="851" w:right="709" w:firstLine="709"/>
        <w:rPr>
          <w:rFonts w:ascii="Times New Roman" w:hAnsi="Times New Roman" w:cs="Times New Roman"/>
          <w:sz w:val="28"/>
          <w:szCs w:val="28"/>
        </w:rPr>
      </w:pPr>
      <w:r w:rsidRPr="0038780C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муниципальных служащих за выслугу лет продолжительностью:</w:t>
      </w:r>
    </w:p>
    <w:p w:rsidR="0038780C" w:rsidRPr="0038780C" w:rsidRDefault="0038780C" w:rsidP="000A5660">
      <w:pPr>
        <w:spacing w:after="0" w:line="240" w:lineRule="auto"/>
        <w:ind w:left="851" w:right="709"/>
        <w:rPr>
          <w:rFonts w:ascii="Times New Roman" w:hAnsi="Times New Roman" w:cs="Times New Roman"/>
          <w:sz w:val="28"/>
          <w:szCs w:val="28"/>
        </w:rPr>
      </w:pPr>
      <w:r w:rsidRPr="0038780C">
        <w:rPr>
          <w:rFonts w:ascii="Times New Roman" w:hAnsi="Times New Roman" w:cs="Times New Roman"/>
          <w:sz w:val="28"/>
          <w:szCs w:val="28"/>
        </w:rPr>
        <w:t>1)</w:t>
      </w:r>
      <w:r w:rsidRPr="0038780C">
        <w:rPr>
          <w:rFonts w:ascii="Times New Roman" w:hAnsi="Times New Roman" w:cs="Times New Roman"/>
          <w:sz w:val="28"/>
          <w:szCs w:val="28"/>
        </w:rPr>
        <w:tab/>
        <w:t>при стаже муниципальной службы от 1 года до 5 лет – 1 календарный день;</w:t>
      </w:r>
    </w:p>
    <w:p w:rsidR="0038780C" w:rsidRPr="0038780C" w:rsidRDefault="0038780C" w:rsidP="000A5660">
      <w:pPr>
        <w:spacing w:after="0" w:line="240" w:lineRule="auto"/>
        <w:ind w:left="851" w:right="709"/>
        <w:rPr>
          <w:rFonts w:ascii="Times New Roman" w:hAnsi="Times New Roman" w:cs="Times New Roman"/>
          <w:sz w:val="28"/>
          <w:szCs w:val="28"/>
        </w:rPr>
      </w:pPr>
      <w:r w:rsidRPr="0038780C">
        <w:rPr>
          <w:rFonts w:ascii="Times New Roman" w:hAnsi="Times New Roman" w:cs="Times New Roman"/>
          <w:sz w:val="28"/>
          <w:szCs w:val="28"/>
        </w:rPr>
        <w:t>2)</w:t>
      </w:r>
      <w:r w:rsidRPr="0038780C">
        <w:rPr>
          <w:rFonts w:ascii="Times New Roman" w:hAnsi="Times New Roman" w:cs="Times New Roman"/>
          <w:sz w:val="28"/>
          <w:szCs w:val="28"/>
        </w:rPr>
        <w:tab/>
        <w:t>при стаже муниципальной службы от 5 до 10 лет – 5 календарных дней;</w:t>
      </w:r>
    </w:p>
    <w:p w:rsidR="0038780C" w:rsidRPr="0038780C" w:rsidRDefault="0038780C" w:rsidP="000A5660">
      <w:pPr>
        <w:spacing w:after="0" w:line="240" w:lineRule="auto"/>
        <w:ind w:left="851" w:right="709"/>
        <w:rPr>
          <w:rFonts w:ascii="Times New Roman" w:hAnsi="Times New Roman" w:cs="Times New Roman"/>
          <w:sz w:val="28"/>
          <w:szCs w:val="28"/>
        </w:rPr>
      </w:pPr>
      <w:r w:rsidRPr="0038780C">
        <w:rPr>
          <w:rFonts w:ascii="Times New Roman" w:hAnsi="Times New Roman" w:cs="Times New Roman"/>
          <w:sz w:val="28"/>
          <w:szCs w:val="28"/>
        </w:rPr>
        <w:t>3)</w:t>
      </w:r>
      <w:r w:rsidRPr="0038780C">
        <w:rPr>
          <w:rFonts w:ascii="Times New Roman" w:hAnsi="Times New Roman" w:cs="Times New Roman"/>
          <w:sz w:val="28"/>
          <w:szCs w:val="28"/>
        </w:rPr>
        <w:tab/>
        <w:t>при стаже муниципальной службы от 10 до 15 лет – 7 календарных дней;</w:t>
      </w:r>
    </w:p>
    <w:p w:rsidR="000B5E9E" w:rsidRDefault="0038780C" w:rsidP="000A5660">
      <w:pPr>
        <w:spacing w:after="0" w:line="240" w:lineRule="auto"/>
        <w:ind w:left="851" w:right="709"/>
        <w:rPr>
          <w:rFonts w:ascii="Times New Roman" w:hAnsi="Times New Roman" w:cs="Times New Roman"/>
          <w:sz w:val="28"/>
          <w:szCs w:val="28"/>
        </w:rPr>
      </w:pPr>
      <w:r w:rsidRPr="0038780C">
        <w:rPr>
          <w:rFonts w:ascii="Times New Roman" w:hAnsi="Times New Roman" w:cs="Times New Roman"/>
          <w:sz w:val="28"/>
          <w:szCs w:val="28"/>
        </w:rPr>
        <w:t>4)</w:t>
      </w:r>
      <w:r w:rsidRPr="0038780C">
        <w:rPr>
          <w:rFonts w:ascii="Times New Roman" w:hAnsi="Times New Roman" w:cs="Times New Roman"/>
          <w:sz w:val="28"/>
          <w:szCs w:val="28"/>
        </w:rPr>
        <w:tab/>
        <w:t>при стаже муниципальной службы от 15 лет и более – 10 календарных дней.</w:t>
      </w:r>
    </w:p>
    <w:p w:rsidR="00654D02" w:rsidRPr="00654D02" w:rsidRDefault="001346DF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6DF">
        <w:rPr>
          <w:rFonts w:ascii="Times New Roman" w:hAnsi="Times New Roman" w:cs="Times New Roman"/>
          <w:sz w:val="28"/>
          <w:szCs w:val="28"/>
        </w:rPr>
        <w:t>В соответствии со ст. 334 ТК РФ педагогическим работникам предоставляется ежегодный основной удлиненный оплачиваемый отпуск, продолжительность которого определена Постановлением Правительства РФ от 14.05.2015 № 466.</w:t>
      </w:r>
      <w:r w:rsidR="00FA65D3" w:rsidRPr="00FA65D3">
        <w:t xml:space="preserve"> </w:t>
      </w:r>
      <w:r w:rsidR="00654D02" w:rsidRPr="00654D02">
        <w:rPr>
          <w:rFonts w:ascii="Times New Roman" w:hAnsi="Times New Roman" w:cs="Times New Roman"/>
          <w:sz w:val="28"/>
          <w:szCs w:val="28"/>
        </w:rPr>
        <w:t>В зависимости от должности, типа и вида образовательного учреждения продолжительность ежегодного основного оплачиваемого отпуска работников составляет 42 или 56 календарных дней.</w:t>
      </w:r>
    </w:p>
    <w:p w:rsidR="00654D02" w:rsidRDefault="00FA65D3" w:rsidP="001346DF">
      <w:pPr>
        <w:spacing w:after="0" w:line="240" w:lineRule="auto"/>
        <w:ind w:left="851" w:right="709" w:firstLine="709"/>
        <w:jc w:val="both"/>
      </w:pPr>
      <w:r w:rsidRPr="00FA65D3">
        <w:rPr>
          <w:rFonts w:ascii="Times New Roman" w:hAnsi="Times New Roman" w:cs="Times New Roman"/>
          <w:sz w:val="28"/>
          <w:szCs w:val="28"/>
        </w:rPr>
        <w:t>Так, воспитатель детского сада, заведующая детским садом</w:t>
      </w:r>
      <w:r>
        <w:rPr>
          <w:rFonts w:ascii="Times New Roman" w:hAnsi="Times New Roman" w:cs="Times New Roman"/>
          <w:sz w:val="28"/>
          <w:szCs w:val="28"/>
        </w:rPr>
        <w:t>, педагоги дополнительного образования</w:t>
      </w:r>
      <w:r w:rsidRPr="00FA65D3">
        <w:rPr>
          <w:rFonts w:ascii="Times New Roman" w:hAnsi="Times New Roman" w:cs="Times New Roman"/>
          <w:sz w:val="28"/>
          <w:szCs w:val="28"/>
        </w:rPr>
        <w:t xml:space="preserve"> имеют право на отпуск продолжительностью 42 дня. Учителю в общеобразовательной школе предоставляется ежегодный основной удлиненный оплачиваемый отпуск продолжительностью 56 календарных дней.</w:t>
      </w:r>
      <w:r w:rsidR="00E153F8" w:rsidRPr="00E153F8">
        <w:t xml:space="preserve"> </w:t>
      </w:r>
    </w:p>
    <w:p w:rsidR="000B5E9E" w:rsidRDefault="00E153F8" w:rsidP="00C91E36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3F8">
        <w:rPr>
          <w:rFonts w:ascii="Times New Roman" w:hAnsi="Times New Roman" w:cs="Times New Roman"/>
          <w:sz w:val="28"/>
          <w:szCs w:val="28"/>
        </w:rPr>
        <w:t xml:space="preserve">Педагогические работники, имеющие право на предоставление им ежегодного основного удлиненного отпуска, </w:t>
      </w:r>
      <w:r w:rsidRPr="00DB4246">
        <w:rPr>
          <w:rFonts w:ascii="Times New Roman" w:hAnsi="Times New Roman" w:cs="Times New Roman"/>
          <w:sz w:val="28"/>
          <w:szCs w:val="28"/>
        </w:rPr>
        <w:t>могут по соглашению с работодателем п</w:t>
      </w:r>
      <w:r w:rsidRPr="00E153F8">
        <w:rPr>
          <w:rFonts w:ascii="Times New Roman" w:hAnsi="Times New Roman" w:cs="Times New Roman"/>
          <w:sz w:val="28"/>
          <w:szCs w:val="28"/>
        </w:rPr>
        <w:t>олучить денежную компенсацию за часть отпуска, которая превышает 28 календарных дней (ст. 126 ТК РФ).</w:t>
      </w:r>
      <w:r w:rsidR="00C91E36" w:rsidRPr="00C91E36">
        <w:t xml:space="preserve"> </w:t>
      </w:r>
      <w:r w:rsidR="00C91E36" w:rsidRPr="00DB4246">
        <w:rPr>
          <w:rFonts w:ascii="Times New Roman" w:hAnsi="Times New Roman" w:cs="Times New Roman"/>
          <w:sz w:val="28"/>
          <w:szCs w:val="28"/>
          <w:u w:val="single"/>
        </w:rPr>
        <w:t>Следует заметить, что работодатель может, но не обязан осуществлять такую замену части отпуска работника в натуре на денежную компенсацию.</w:t>
      </w:r>
      <w:r w:rsidR="00DB4246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91E36" w:rsidRPr="00C91E36">
        <w:rPr>
          <w:rFonts w:ascii="Times New Roman" w:hAnsi="Times New Roman" w:cs="Times New Roman"/>
          <w:sz w:val="28"/>
          <w:szCs w:val="28"/>
        </w:rPr>
        <w:t>Такая замена означает, что за один и тот же период работнику должна производиться двойная оплата: в виде компенсации за часть отпуска, который не будет использован, и заработная плата за период работы. Следовательно, для двойной выплаты необходим двойной фонд оплаты труда, что в бюджетных учреждениях не всегда возможно по объективным причинам, если нет экономии фонда оплаты труда.</w:t>
      </w:r>
      <w:r w:rsidR="00DB4246">
        <w:rPr>
          <w:rFonts w:ascii="Times New Roman" w:hAnsi="Times New Roman" w:cs="Times New Roman"/>
          <w:sz w:val="28"/>
          <w:szCs w:val="28"/>
        </w:rPr>
        <w:t>)</w:t>
      </w:r>
    </w:p>
    <w:p w:rsidR="000B5E9E" w:rsidRDefault="0038780C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0C">
        <w:rPr>
          <w:rFonts w:ascii="Times New Roman" w:hAnsi="Times New Roman" w:cs="Times New Roman"/>
          <w:sz w:val="28"/>
          <w:szCs w:val="28"/>
        </w:rPr>
        <w:t xml:space="preserve">При делении отпуска нельзя нарушать правило, установленное ст. 125 ТК и соответствующее требованию Конвенции Международной организации труда № 132 от 6 сентября 2011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80C">
        <w:rPr>
          <w:rFonts w:ascii="Times New Roman" w:hAnsi="Times New Roman" w:cs="Times New Roman"/>
          <w:sz w:val="28"/>
          <w:szCs w:val="28"/>
        </w:rPr>
        <w:t>Разделение отпуска на части (ТК РФ, статья 125) возможно по соглашению работника с нанимателем. При этом хотя бы одна из частей не может быть короче 14 дней. Следовательно, остальной период может быть разбит на любое количество частей.</w:t>
      </w:r>
    </w:p>
    <w:p w:rsidR="00CB61CC" w:rsidRDefault="001346DF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 w:rsidR="00CB61CC" w:rsidRPr="00CB61CC">
        <w:rPr>
          <w:rFonts w:ascii="Times New Roman" w:hAnsi="Times New Roman" w:cs="Times New Roman"/>
          <w:sz w:val="28"/>
          <w:szCs w:val="28"/>
        </w:rPr>
        <w:t xml:space="preserve"> 136 ТК РФ устанавливает, что отпускные должны быть выплачены работнику не позднее, чем за 3 календарных дня до начала отпуска.</w:t>
      </w:r>
      <w:r w:rsidR="00CB61CC" w:rsidRPr="00CB61CC">
        <w:t xml:space="preserve"> </w:t>
      </w:r>
      <w:r w:rsidR="00CB61CC" w:rsidRPr="00CB61CC">
        <w:rPr>
          <w:rFonts w:ascii="Times New Roman" w:hAnsi="Times New Roman" w:cs="Times New Roman"/>
          <w:sz w:val="28"/>
          <w:szCs w:val="28"/>
        </w:rPr>
        <w:t>Указанный порядок действует, если работник уходит отдыхать в соответствии с графиком отпусков</w:t>
      </w:r>
      <w:r w:rsidR="00CB61CC">
        <w:rPr>
          <w:rFonts w:ascii="Times New Roman" w:hAnsi="Times New Roman" w:cs="Times New Roman"/>
          <w:sz w:val="28"/>
          <w:szCs w:val="28"/>
        </w:rPr>
        <w:t>,</w:t>
      </w:r>
      <w:r w:rsidR="00CB61CC" w:rsidRPr="00CB61CC">
        <w:rPr>
          <w:rFonts w:ascii="Times New Roman" w:hAnsi="Times New Roman" w:cs="Times New Roman"/>
          <w:sz w:val="28"/>
          <w:szCs w:val="28"/>
        </w:rPr>
        <w:t xml:space="preserve"> либо подал заявление на внеплановый отпуск не позднее 3 дней до его начала. В противном случае работодатель имеет право выплатить отпускные не позднее 3 дней с момента начала отпуска.</w:t>
      </w:r>
    </w:p>
    <w:p w:rsidR="00CB61CC" w:rsidRDefault="00CB61CC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00" w:rsidRDefault="00635A00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A00" w:rsidRDefault="00635A00" w:rsidP="001346DF">
      <w:pPr>
        <w:spacing w:after="0" w:line="240" w:lineRule="auto"/>
        <w:ind w:left="851" w:righ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A00" w:rsidSect="004662C5">
      <w:headerReference w:type="even" r:id="rId11"/>
      <w:headerReference w:type="default" r:id="rId12"/>
      <w:headerReference w:type="first" r:id="rId13"/>
      <w:pgSz w:w="11906" w:h="16838"/>
      <w:pgMar w:top="567" w:right="849" w:bottom="425" w:left="1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66" w:rsidRDefault="00F64E66" w:rsidP="008A0C2D">
      <w:pPr>
        <w:spacing w:after="0" w:line="240" w:lineRule="auto"/>
      </w:pPr>
      <w:r>
        <w:separator/>
      </w:r>
    </w:p>
  </w:endnote>
  <w:endnote w:type="continuationSeparator" w:id="0">
    <w:p w:rsidR="00F64E66" w:rsidRDefault="00F64E66" w:rsidP="008A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66" w:rsidRDefault="00F64E66" w:rsidP="008A0C2D">
      <w:pPr>
        <w:spacing w:after="0" w:line="240" w:lineRule="auto"/>
      </w:pPr>
      <w:r>
        <w:separator/>
      </w:r>
    </w:p>
  </w:footnote>
  <w:footnote w:type="continuationSeparator" w:id="0">
    <w:p w:rsidR="00F64E66" w:rsidRDefault="00F64E66" w:rsidP="008A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B6" w:rsidRDefault="009A0F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56CB6" w:rsidRDefault="00F64E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88" w:rsidRDefault="008A0C2D" w:rsidP="005829DD">
    <w:pPr>
      <w:pStyle w:val="a7"/>
      <w:tabs>
        <w:tab w:val="clear" w:pos="4677"/>
        <w:tab w:val="clear" w:pos="9355"/>
        <w:tab w:val="left" w:pos="1106"/>
        <w:tab w:val="center" w:pos="5031"/>
      </w:tabs>
    </w:pPr>
    <w:r>
      <w:t xml:space="preserve"> </w:t>
    </w:r>
    <w:r w:rsidR="005829D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C7" w:rsidRDefault="009A0F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552A">
      <w:rPr>
        <w:noProof/>
      </w:rPr>
      <w:t>1</w:t>
    </w:r>
    <w:r>
      <w:fldChar w:fldCharType="end"/>
    </w:r>
  </w:p>
  <w:p w:rsidR="00AF0BC7" w:rsidRDefault="00F64E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B24"/>
    <w:multiLevelType w:val="hybridMultilevel"/>
    <w:tmpl w:val="DFDA361E"/>
    <w:lvl w:ilvl="0" w:tplc="C2F2706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E6"/>
    <w:rsid w:val="00024F1A"/>
    <w:rsid w:val="000A5660"/>
    <w:rsid w:val="000B5E9E"/>
    <w:rsid w:val="000D552A"/>
    <w:rsid w:val="000E5B3B"/>
    <w:rsid w:val="00132E87"/>
    <w:rsid w:val="001346DF"/>
    <w:rsid w:val="00157B6D"/>
    <w:rsid w:val="00164B37"/>
    <w:rsid w:val="0016719F"/>
    <w:rsid w:val="00175164"/>
    <w:rsid w:val="00181B8C"/>
    <w:rsid w:val="001E6BE6"/>
    <w:rsid w:val="00200640"/>
    <w:rsid w:val="002125FA"/>
    <w:rsid w:val="00246752"/>
    <w:rsid w:val="00247AD8"/>
    <w:rsid w:val="00276FB8"/>
    <w:rsid w:val="002817B8"/>
    <w:rsid w:val="0029323C"/>
    <w:rsid w:val="002C1E36"/>
    <w:rsid w:val="002F4D24"/>
    <w:rsid w:val="0038780C"/>
    <w:rsid w:val="00426A67"/>
    <w:rsid w:val="00442653"/>
    <w:rsid w:val="0046069D"/>
    <w:rsid w:val="00460F13"/>
    <w:rsid w:val="004662C5"/>
    <w:rsid w:val="00467AA9"/>
    <w:rsid w:val="00522567"/>
    <w:rsid w:val="005269A0"/>
    <w:rsid w:val="005829DD"/>
    <w:rsid w:val="005A69AB"/>
    <w:rsid w:val="005F4C54"/>
    <w:rsid w:val="00604BFF"/>
    <w:rsid w:val="00635A00"/>
    <w:rsid w:val="006414D6"/>
    <w:rsid w:val="00654D02"/>
    <w:rsid w:val="00696C3F"/>
    <w:rsid w:val="00705A5A"/>
    <w:rsid w:val="00712D3F"/>
    <w:rsid w:val="0075205F"/>
    <w:rsid w:val="007E21E6"/>
    <w:rsid w:val="00810EB7"/>
    <w:rsid w:val="0085370C"/>
    <w:rsid w:val="008A0C2D"/>
    <w:rsid w:val="008D3B08"/>
    <w:rsid w:val="008E1BB6"/>
    <w:rsid w:val="00917A75"/>
    <w:rsid w:val="009336AC"/>
    <w:rsid w:val="00947B15"/>
    <w:rsid w:val="00991499"/>
    <w:rsid w:val="009A0F97"/>
    <w:rsid w:val="009F73C1"/>
    <w:rsid w:val="00A03579"/>
    <w:rsid w:val="00A2470F"/>
    <w:rsid w:val="00A53E94"/>
    <w:rsid w:val="00AC717B"/>
    <w:rsid w:val="00AD2688"/>
    <w:rsid w:val="00B550C8"/>
    <w:rsid w:val="00B758DB"/>
    <w:rsid w:val="00B82071"/>
    <w:rsid w:val="00B96E8A"/>
    <w:rsid w:val="00BA7C26"/>
    <w:rsid w:val="00C15407"/>
    <w:rsid w:val="00C67515"/>
    <w:rsid w:val="00C91E36"/>
    <w:rsid w:val="00CB61CC"/>
    <w:rsid w:val="00CD0A7D"/>
    <w:rsid w:val="00CE67BB"/>
    <w:rsid w:val="00D16F20"/>
    <w:rsid w:val="00D2668D"/>
    <w:rsid w:val="00D54B5C"/>
    <w:rsid w:val="00DB4246"/>
    <w:rsid w:val="00DC61C5"/>
    <w:rsid w:val="00E153F8"/>
    <w:rsid w:val="00E37F08"/>
    <w:rsid w:val="00E678CC"/>
    <w:rsid w:val="00E911BD"/>
    <w:rsid w:val="00EC6024"/>
    <w:rsid w:val="00ED39C8"/>
    <w:rsid w:val="00EE5DAB"/>
    <w:rsid w:val="00EF195B"/>
    <w:rsid w:val="00F37841"/>
    <w:rsid w:val="00F42786"/>
    <w:rsid w:val="00F64E66"/>
    <w:rsid w:val="00F86E1D"/>
    <w:rsid w:val="00FA65D3"/>
    <w:rsid w:val="00FE15D9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9F73C1"/>
  </w:style>
  <w:style w:type="character" w:styleId="a3">
    <w:name w:val="Hyperlink"/>
    <w:basedOn w:val="a0"/>
    <w:uiPriority w:val="99"/>
    <w:semiHidden/>
    <w:unhideWhenUsed/>
    <w:rsid w:val="009F73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E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A0C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0C2D"/>
    <w:rPr>
      <w:sz w:val="16"/>
      <w:szCs w:val="16"/>
    </w:rPr>
  </w:style>
  <w:style w:type="paragraph" w:styleId="a7">
    <w:name w:val="header"/>
    <w:basedOn w:val="a"/>
    <w:link w:val="a8"/>
    <w:uiPriority w:val="99"/>
    <w:rsid w:val="008A0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A0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A0C2D"/>
  </w:style>
  <w:style w:type="paragraph" w:styleId="aa">
    <w:name w:val="footer"/>
    <w:basedOn w:val="a"/>
    <w:link w:val="ab"/>
    <w:uiPriority w:val="99"/>
    <w:unhideWhenUsed/>
    <w:rsid w:val="008A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C2D"/>
  </w:style>
  <w:style w:type="paragraph" w:styleId="ac">
    <w:name w:val="List Paragraph"/>
    <w:basedOn w:val="a"/>
    <w:uiPriority w:val="34"/>
    <w:qFormat/>
    <w:rsid w:val="002C1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9F73C1"/>
  </w:style>
  <w:style w:type="character" w:styleId="a3">
    <w:name w:val="Hyperlink"/>
    <w:basedOn w:val="a0"/>
    <w:uiPriority w:val="99"/>
    <w:semiHidden/>
    <w:unhideWhenUsed/>
    <w:rsid w:val="009F73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E8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A0C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A0C2D"/>
    <w:rPr>
      <w:sz w:val="16"/>
      <w:szCs w:val="16"/>
    </w:rPr>
  </w:style>
  <w:style w:type="paragraph" w:styleId="a7">
    <w:name w:val="header"/>
    <w:basedOn w:val="a"/>
    <w:link w:val="a8"/>
    <w:uiPriority w:val="99"/>
    <w:rsid w:val="008A0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A0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A0C2D"/>
  </w:style>
  <w:style w:type="paragraph" w:styleId="aa">
    <w:name w:val="footer"/>
    <w:basedOn w:val="a"/>
    <w:link w:val="ab"/>
    <w:uiPriority w:val="99"/>
    <w:unhideWhenUsed/>
    <w:rsid w:val="008A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C2D"/>
  </w:style>
  <w:style w:type="paragraph" w:styleId="ac">
    <w:name w:val="List Paragraph"/>
    <w:basedOn w:val="a"/>
    <w:uiPriority w:val="34"/>
    <w:qFormat/>
    <w:rsid w:val="002C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9C6D-C08E-455B-AF36-21080E39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Чеботникова</cp:lastModifiedBy>
  <cp:revision>14</cp:revision>
  <cp:lastPrinted>2021-04-12T12:22:00Z</cp:lastPrinted>
  <dcterms:created xsi:type="dcterms:W3CDTF">2021-05-26T12:51:00Z</dcterms:created>
  <dcterms:modified xsi:type="dcterms:W3CDTF">2021-05-26T14:08:00Z</dcterms:modified>
</cp:coreProperties>
</file>