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376073" w:rsidRPr="00B66047" w:rsidTr="00FB3C4F">
        <w:tc>
          <w:tcPr>
            <w:tcW w:w="5070" w:type="dxa"/>
            <w:vAlign w:val="center"/>
          </w:tcPr>
          <w:p w:rsidR="00376073" w:rsidRPr="007B55D8" w:rsidRDefault="00376073" w:rsidP="00FB3C4F">
            <w:pPr>
              <w:pStyle w:val="ab"/>
              <w:jc w:val="left"/>
            </w:pPr>
            <w:r w:rsidRPr="007B55D8">
              <w:t>«Согласовано»</w:t>
            </w:r>
          </w:p>
        </w:tc>
        <w:tc>
          <w:tcPr>
            <w:tcW w:w="4784" w:type="dxa"/>
            <w:vAlign w:val="center"/>
          </w:tcPr>
          <w:p w:rsidR="00376073" w:rsidRPr="005F2A03" w:rsidRDefault="00376073" w:rsidP="00FB3C4F">
            <w:pPr>
              <w:jc w:val="right"/>
              <w:rPr>
                <w:b/>
              </w:rPr>
            </w:pPr>
            <w:r w:rsidRPr="00B66047">
              <w:rPr>
                <w:b/>
                <w:bCs/>
                <w:sz w:val="28"/>
              </w:rPr>
              <w:t xml:space="preserve">  </w:t>
            </w:r>
            <w:r w:rsidRPr="005F2A03">
              <w:rPr>
                <w:b/>
              </w:rPr>
              <w:t xml:space="preserve">«Утверждаю»                                                               </w:t>
            </w:r>
            <w:r w:rsidRPr="005F2A03">
              <w:rPr>
                <w:b/>
                <w:bCs/>
              </w:rPr>
              <w:t xml:space="preserve"> </w:t>
            </w:r>
          </w:p>
        </w:tc>
      </w:tr>
      <w:tr w:rsidR="00376073" w:rsidRPr="00B66047" w:rsidTr="00FB3C4F">
        <w:tc>
          <w:tcPr>
            <w:tcW w:w="5070" w:type="dxa"/>
            <w:vAlign w:val="center"/>
          </w:tcPr>
          <w:p w:rsidR="00376073" w:rsidRDefault="00376073" w:rsidP="00FB3C4F">
            <w:pPr>
              <w:pStyle w:val="6"/>
              <w:rPr>
                <w:sz w:val="24"/>
              </w:rPr>
            </w:pPr>
            <w:r w:rsidRPr="007B55D8">
              <w:rPr>
                <w:sz w:val="24"/>
              </w:rPr>
              <w:t xml:space="preserve">НА ЗАСЕДАНИИ </w:t>
            </w:r>
          </w:p>
          <w:p w:rsidR="00376073" w:rsidRPr="007B55D8" w:rsidRDefault="00376073" w:rsidP="00FB3C4F">
            <w:pPr>
              <w:pStyle w:val="6"/>
              <w:rPr>
                <w:bCs/>
                <w:sz w:val="24"/>
              </w:rPr>
            </w:pPr>
            <w:r w:rsidRPr="007B55D8">
              <w:rPr>
                <w:sz w:val="24"/>
              </w:rPr>
              <w:t>ПЕДАГОГИЧЕСКОГО СОВЕТА</w:t>
            </w:r>
          </w:p>
        </w:tc>
        <w:tc>
          <w:tcPr>
            <w:tcW w:w="4784" w:type="dxa"/>
          </w:tcPr>
          <w:p w:rsidR="00376073" w:rsidRPr="005F2A03" w:rsidRDefault="00376073" w:rsidP="00FB3C4F">
            <w:pPr>
              <w:jc w:val="right"/>
              <w:rPr>
                <w:b/>
                <w:bCs/>
              </w:rPr>
            </w:pPr>
            <w:r w:rsidRPr="005F2A03">
              <w:t>Директор  МБОУДО «ДЮСШ»</w:t>
            </w:r>
            <w:r>
              <w:t xml:space="preserve"> ЕР</w:t>
            </w:r>
            <w:r w:rsidRPr="005F2A03">
              <w:t xml:space="preserve">                                          </w:t>
            </w:r>
          </w:p>
        </w:tc>
      </w:tr>
      <w:tr w:rsidR="00376073" w:rsidRPr="00B66047" w:rsidTr="00FB3C4F">
        <w:tc>
          <w:tcPr>
            <w:tcW w:w="5070" w:type="dxa"/>
            <w:vAlign w:val="center"/>
          </w:tcPr>
          <w:p w:rsidR="00376073" w:rsidRPr="007B55D8" w:rsidRDefault="00376073" w:rsidP="00FB3C4F">
            <w:pPr>
              <w:pStyle w:val="6"/>
              <w:rPr>
                <w:sz w:val="24"/>
              </w:rPr>
            </w:pPr>
            <w:r w:rsidRPr="007B55D8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Pr="007B55D8">
              <w:rPr>
                <w:sz w:val="24"/>
              </w:rPr>
              <w:t>ОУДО</w:t>
            </w:r>
            <w:r>
              <w:rPr>
                <w:sz w:val="24"/>
              </w:rPr>
              <w:t xml:space="preserve"> «</w:t>
            </w:r>
            <w:r w:rsidRPr="007B55D8">
              <w:rPr>
                <w:sz w:val="24"/>
              </w:rPr>
              <w:t>ДЮСШ</w:t>
            </w:r>
            <w:r>
              <w:rPr>
                <w:sz w:val="24"/>
              </w:rPr>
              <w:t>» ЕР</w:t>
            </w:r>
            <w:r w:rsidRPr="007B55D8">
              <w:rPr>
                <w:sz w:val="24"/>
              </w:rPr>
              <w:t xml:space="preserve">                                                                  </w:t>
            </w:r>
          </w:p>
        </w:tc>
        <w:tc>
          <w:tcPr>
            <w:tcW w:w="4784" w:type="dxa"/>
            <w:vAlign w:val="center"/>
          </w:tcPr>
          <w:p w:rsidR="00376073" w:rsidRPr="005F2A03" w:rsidRDefault="00376073" w:rsidP="00FB3C4F">
            <w:pPr>
              <w:jc w:val="right"/>
            </w:pPr>
            <w:r w:rsidRPr="005F2A03">
              <w:t>__________________________</w:t>
            </w:r>
          </w:p>
        </w:tc>
      </w:tr>
      <w:tr w:rsidR="00376073" w:rsidRPr="007B55D8" w:rsidTr="00FB3C4F">
        <w:tc>
          <w:tcPr>
            <w:tcW w:w="5070" w:type="dxa"/>
            <w:vAlign w:val="center"/>
          </w:tcPr>
          <w:p w:rsidR="00376073" w:rsidRPr="007B55D8" w:rsidRDefault="00376073" w:rsidP="00FB3C4F">
            <w:pPr>
              <w:pStyle w:val="6"/>
              <w:rPr>
                <w:sz w:val="24"/>
              </w:rPr>
            </w:pPr>
          </w:p>
        </w:tc>
        <w:tc>
          <w:tcPr>
            <w:tcW w:w="4784" w:type="dxa"/>
            <w:vAlign w:val="center"/>
          </w:tcPr>
          <w:p w:rsidR="00376073" w:rsidRPr="005F2A03" w:rsidRDefault="00376073" w:rsidP="00FB3C4F">
            <w:pPr>
              <w:jc w:val="right"/>
            </w:pPr>
            <w:r w:rsidRPr="005F2A03">
              <w:t xml:space="preserve">С.М.КЛИМОВ                                            </w:t>
            </w:r>
          </w:p>
        </w:tc>
      </w:tr>
      <w:tr w:rsidR="00376073" w:rsidRPr="007B55D8" w:rsidTr="00FB3C4F">
        <w:tc>
          <w:tcPr>
            <w:tcW w:w="5070" w:type="dxa"/>
            <w:vAlign w:val="center"/>
          </w:tcPr>
          <w:p w:rsidR="00376073" w:rsidRPr="005F2A03" w:rsidRDefault="00376073" w:rsidP="00A47875">
            <w:r w:rsidRPr="005F2A03">
              <w:t xml:space="preserve">протокол № </w:t>
            </w:r>
            <w:r w:rsidR="00EC4447">
              <w:t>«_»</w:t>
            </w:r>
            <w:r w:rsidRPr="005F2A03">
              <w:t xml:space="preserve"> от «</w:t>
            </w:r>
            <w:r w:rsidR="00EC4447">
              <w:t>__</w:t>
            </w:r>
            <w:r w:rsidRPr="005F2A03">
              <w:t>»</w:t>
            </w:r>
            <w:r>
              <w:t xml:space="preserve"> </w:t>
            </w:r>
            <w:r w:rsidR="00EC4447">
              <w:t>____________</w:t>
            </w:r>
            <w:r w:rsidRPr="005F2A03">
              <w:t xml:space="preserve"> 201</w:t>
            </w:r>
            <w:r w:rsidR="00A47875">
              <w:t>8</w:t>
            </w:r>
            <w:r w:rsidRPr="005F2A03">
              <w:t xml:space="preserve"> г.</w:t>
            </w:r>
          </w:p>
        </w:tc>
        <w:tc>
          <w:tcPr>
            <w:tcW w:w="4784" w:type="dxa"/>
            <w:vAlign w:val="center"/>
          </w:tcPr>
          <w:p w:rsidR="00376073" w:rsidRPr="005F2A03" w:rsidRDefault="00376073" w:rsidP="00A47875">
            <w:pPr>
              <w:jc w:val="right"/>
            </w:pPr>
            <w:r w:rsidRPr="005F2A03">
              <w:t xml:space="preserve">Приказ № </w:t>
            </w:r>
            <w:r w:rsidR="00EC4447">
              <w:t>«__»</w:t>
            </w:r>
            <w:r w:rsidRPr="005F2A03">
              <w:t xml:space="preserve"> от «</w:t>
            </w:r>
            <w:r w:rsidR="00EC4447">
              <w:t>__</w:t>
            </w:r>
            <w:r w:rsidRPr="005F2A03">
              <w:t>»</w:t>
            </w:r>
            <w:r>
              <w:t xml:space="preserve"> </w:t>
            </w:r>
            <w:r w:rsidR="00EC4447">
              <w:t xml:space="preserve">___________ </w:t>
            </w:r>
            <w:r w:rsidRPr="005F2A03">
              <w:t>201</w:t>
            </w:r>
            <w:r w:rsidR="00A47875">
              <w:t>8</w:t>
            </w:r>
            <w:bookmarkStart w:id="0" w:name="_GoBack"/>
            <w:bookmarkEnd w:id="0"/>
            <w:r w:rsidRPr="005F2A03">
              <w:t xml:space="preserve"> г.</w:t>
            </w:r>
          </w:p>
        </w:tc>
      </w:tr>
    </w:tbl>
    <w:p w:rsidR="000B0F6F" w:rsidRPr="000B0F6F" w:rsidRDefault="000B0F6F" w:rsidP="000B0F6F"/>
    <w:p w:rsidR="000B0F6F" w:rsidRPr="000B0F6F" w:rsidRDefault="000B0F6F" w:rsidP="000B0F6F"/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6260DE" w:rsidRDefault="006260DE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</w:p>
    <w:p w:rsidR="000B0F6F" w:rsidRPr="006260DE" w:rsidRDefault="000B0F6F" w:rsidP="00396465">
      <w:pPr>
        <w:tabs>
          <w:tab w:val="left" w:pos="3705"/>
        </w:tabs>
        <w:jc w:val="center"/>
        <w:outlineLvl w:val="0"/>
        <w:rPr>
          <w:b/>
          <w:sz w:val="44"/>
          <w:szCs w:val="44"/>
        </w:rPr>
      </w:pPr>
      <w:r w:rsidRPr="006260DE">
        <w:rPr>
          <w:b/>
          <w:sz w:val="44"/>
          <w:szCs w:val="44"/>
        </w:rPr>
        <w:t>ПЛАН</w:t>
      </w:r>
    </w:p>
    <w:p w:rsidR="004912A4" w:rsidRPr="006260DE" w:rsidRDefault="000B0F6F" w:rsidP="000B0F6F">
      <w:pPr>
        <w:tabs>
          <w:tab w:val="left" w:pos="3705"/>
        </w:tabs>
        <w:jc w:val="center"/>
        <w:rPr>
          <w:b/>
          <w:sz w:val="44"/>
          <w:szCs w:val="44"/>
        </w:rPr>
      </w:pPr>
      <w:r w:rsidRPr="006260DE">
        <w:rPr>
          <w:b/>
          <w:sz w:val="44"/>
          <w:szCs w:val="44"/>
        </w:rPr>
        <w:t>РАБОТЫ</w:t>
      </w:r>
    </w:p>
    <w:p w:rsidR="004912A4" w:rsidRPr="006260DE" w:rsidRDefault="00FF243D" w:rsidP="000B0F6F">
      <w:pPr>
        <w:tabs>
          <w:tab w:val="left" w:pos="3705"/>
        </w:tabs>
        <w:jc w:val="center"/>
        <w:rPr>
          <w:b/>
          <w:sz w:val="44"/>
          <w:szCs w:val="44"/>
        </w:rPr>
      </w:pPr>
      <w:r w:rsidRPr="006260DE">
        <w:rPr>
          <w:b/>
          <w:sz w:val="44"/>
          <w:szCs w:val="44"/>
        </w:rPr>
        <w:t xml:space="preserve">МЕТОДИЧЕСКОЙ СЛУЖБЫ </w:t>
      </w:r>
    </w:p>
    <w:p w:rsidR="00FF243D" w:rsidRPr="006260DE" w:rsidRDefault="00FF243D" w:rsidP="000B0F6F">
      <w:pPr>
        <w:tabs>
          <w:tab w:val="left" w:pos="3705"/>
        </w:tabs>
        <w:jc w:val="center"/>
        <w:rPr>
          <w:b/>
          <w:sz w:val="44"/>
          <w:szCs w:val="44"/>
        </w:rPr>
      </w:pPr>
      <w:r w:rsidRPr="006260DE">
        <w:rPr>
          <w:b/>
          <w:sz w:val="44"/>
          <w:szCs w:val="44"/>
        </w:rPr>
        <w:t>МБОУ ДОД ЕР «ДЮСШ»</w:t>
      </w:r>
    </w:p>
    <w:p w:rsidR="006320B1" w:rsidRPr="00EF4B5E" w:rsidRDefault="00FF243D" w:rsidP="000B0F6F">
      <w:pPr>
        <w:tabs>
          <w:tab w:val="left" w:pos="3705"/>
        </w:tabs>
        <w:jc w:val="center"/>
        <w:rPr>
          <w:b/>
          <w:i/>
          <w:sz w:val="36"/>
          <w:szCs w:val="36"/>
        </w:rPr>
      </w:pPr>
      <w:r w:rsidRPr="006260DE">
        <w:rPr>
          <w:b/>
          <w:i/>
          <w:sz w:val="44"/>
          <w:szCs w:val="44"/>
        </w:rPr>
        <w:t>на 201</w:t>
      </w:r>
      <w:r w:rsidR="006260DE" w:rsidRPr="006260DE">
        <w:rPr>
          <w:b/>
          <w:i/>
          <w:sz w:val="44"/>
          <w:szCs w:val="44"/>
        </w:rPr>
        <w:t>8</w:t>
      </w:r>
      <w:r w:rsidRPr="006260DE">
        <w:rPr>
          <w:b/>
          <w:i/>
          <w:sz w:val="44"/>
          <w:szCs w:val="44"/>
        </w:rPr>
        <w:t>-201</w:t>
      </w:r>
      <w:r w:rsidR="006260DE" w:rsidRPr="006260DE">
        <w:rPr>
          <w:b/>
          <w:i/>
          <w:sz w:val="44"/>
          <w:szCs w:val="44"/>
        </w:rPr>
        <w:t>9</w:t>
      </w:r>
      <w:r w:rsidRPr="006260DE">
        <w:rPr>
          <w:b/>
          <w:i/>
          <w:sz w:val="44"/>
          <w:szCs w:val="44"/>
        </w:rPr>
        <w:t xml:space="preserve"> учебный год</w:t>
      </w:r>
    </w:p>
    <w:p w:rsidR="00184473" w:rsidRDefault="00184473" w:rsidP="000B0F6F">
      <w:pPr>
        <w:tabs>
          <w:tab w:val="left" w:pos="3705"/>
        </w:tabs>
        <w:jc w:val="center"/>
        <w:rPr>
          <w:b/>
          <w:i/>
          <w:sz w:val="36"/>
          <w:szCs w:val="36"/>
        </w:rPr>
      </w:pPr>
    </w:p>
    <w:p w:rsidR="009726F0" w:rsidRDefault="009726F0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9726F0">
      <w:pPr>
        <w:spacing w:before="100" w:beforeAutospacing="1" w:after="119" w:line="276" w:lineRule="auto"/>
        <w:ind w:firstLine="708"/>
        <w:contextualSpacing/>
        <w:jc w:val="both"/>
        <w:rPr>
          <w:sz w:val="28"/>
          <w:szCs w:val="28"/>
        </w:rPr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</w:p>
    <w:p w:rsidR="006260DE" w:rsidRP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  <w:r w:rsidRPr="006260DE">
        <w:t>Ст. Егорлыкская</w:t>
      </w:r>
    </w:p>
    <w:p w:rsidR="006260DE" w:rsidRPr="006260DE" w:rsidRDefault="006260DE" w:rsidP="006260DE">
      <w:pPr>
        <w:spacing w:before="100" w:beforeAutospacing="1" w:after="119" w:line="276" w:lineRule="auto"/>
        <w:ind w:firstLine="708"/>
        <w:contextualSpacing/>
        <w:jc w:val="center"/>
      </w:pPr>
      <w:r w:rsidRPr="006260DE">
        <w:t>2018 год</w:t>
      </w:r>
    </w:p>
    <w:p w:rsidR="009726F0" w:rsidRDefault="009726F0" w:rsidP="009726F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Проблема методической службы: </w:t>
      </w:r>
    </w:p>
    <w:p w:rsidR="009726F0" w:rsidRDefault="009726F0" w:rsidP="009726F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Создание условий для активной самореализации личности обучающихся и свободы выбора видов деятельности.</w:t>
      </w:r>
    </w:p>
    <w:p w:rsidR="009726F0" w:rsidRDefault="009726F0" w:rsidP="009726F0">
      <w:pPr>
        <w:spacing w:line="276" w:lineRule="auto"/>
        <w:ind w:firstLine="709"/>
        <w:jc w:val="both"/>
        <w:rPr>
          <w:b/>
          <w:bCs/>
          <w:sz w:val="28"/>
          <w:szCs w:val="28"/>
          <w:highlight w:val="yellow"/>
          <w:u w:val="single"/>
        </w:rPr>
      </w:pPr>
    </w:p>
    <w:p w:rsidR="009726F0" w:rsidRPr="009726F0" w:rsidRDefault="009726F0" w:rsidP="009726F0">
      <w:pPr>
        <w:pStyle w:val="a5"/>
        <w:ind w:left="1068"/>
        <w:jc w:val="both"/>
        <w:rPr>
          <w:b/>
        </w:rPr>
      </w:pPr>
      <w:r w:rsidRPr="009726F0">
        <w:rPr>
          <w:b/>
        </w:rPr>
        <w:t>Цель: Создание  благоприятных  условий  для развития  и, воспитания  свободной,  интеллектуально  развитой, духовно  богатой, физически здоровой, творчески  мыслящей  личности,  ориентированной   на общечеловеческие   нравственные  ценности,   способной  к успешной реализации в условиях современного общества.</w:t>
      </w:r>
    </w:p>
    <w:p w:rsidR="009726F0" w:rsidRDefault="009726F0" w:rsidP="009726F0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9726F0" w:rsidRPr="009726F0" w:rsidRDefault="009726F0" w:rsidP="009726F0">
      <w:pPr>
        <w:tabs>
          <w:tab w:val="left" w:pos="3705"/>
        </w:tabs>
        <w:jc w:val="both"/>
        <w:outlineLvl w:val="0"/>
        <w:rPr>
          <w:b/>
        </w:rPr>
      </w:pPr>
      <w:r w:rsidRPr="009726F0">
        <w:rPr>
          <w:b/>
        </w:rPr>
        <w:t>Задачи:</w:t>
      </w:r>
    </w:p>
    <w:p w:rsidR="009726F0" w:rsidRPr="009726F0" w:rsidRDefault="009726F0" w:rsidP="009726F0">
      <w:pPr>
        <w:numPr>
          <w:ilvl w:val="0"/>
          <w:numId w:val="7"/>
        </w:numPr>
        <w:tabs>
          <w:tab w:val="clear" w:pos="720"/>
          <w:tab w:val="left" w:pos="709"/>
        </w:tabs>
        <w:jc w:val="both"/>
      </w:pPr>
      <w:r w:rsidRPr="009726F0">
        <w:tab/>
        <w:t>- Создание   условий   для   обновления   содержания   и   качества   дополнительного   образования   детей,   для самореализации, самоопределения личности ребенка.</w:t>
      </w:r>
    </w:p>
    <w:p w:rsidR="009726F0" w:rsidRPr="009726F0" w:rsidRDefault="009726F0" w:rsidP="009726F0">
      <w:pPr>
        <w:numPr>
          <w:ilvl w:val="0"/>
          <w:numId w:val="7"/>
        </w:numPr>
        <w:jc w:val="both"/>
      </w:pPr>
      <w:r w:rsidRPr="009726F0">
        <w:t xml:space="preserve">- Вовлечение детей, находящихся в социально опасном положении, в систему дополнительного образования. </w:t>
      </w:r>
    </w:p>
    <w:p w:rsidR="009726F0" w:rsidRPr="009726F0" w:rsidRDefault="009726F0" w:rsidP="009726F0">
      <w:pPr>
        <w:numPr>
          <w:ilvl w:val="0"/>
          <w:numId w:val="7"/>
        </w:numPr>
        <w:jc w:val="both"/>
      </w:pPr>
      <w:r w:rsidRPr="009726F0">
        <w:t>- Укрепление нравственного и физического здоровья детей.</w:t>
      </w:r>
    </w:p>
    <w:p w:rsidR="009726F0" w:rsidRPr="009726F0" w:rsidRDefault="009726F0" w:rsidP="009726F0">
      <w:pPr>
        <w:numPr>
          <w:ilvl w:val="0"/>
          <w:numId w:val="7"/>
        </w:numPr>
        <w:jc w:val="both"/>
      </w:pPr>
      <w:r w:rsidRPr="009726F0">
        <w:t xml:space="preserve">- Накопление материала педагогического опыта педагогов дополнительного образования с целью  обобщения их опыта работы. </w:t>
      </w:r>
    </w:p>
    <w:p w:rsidR="009726F0" w:rsidRPr="009726F0" w:rsidRDefault="009726F0" w:rsidP="009726F0">
      <w:pPr>
        <w:numPr>
          <w:ilvl w:val="0"/>
          <w:numId w:val="7"/>
        </w:numPr>
        <w:jc w:val="both"/>
      </w:pPr>
      <w:r w:rsidRPr="009726F0">
        <w:t>- Использование современных образовательных технологий, ИКТ и электронных образовательных ресурсов в системе дополнительного образования.</w:t>
      </w:r>
    </w:p>
    <w:p w:rsidR="009726F0" w:rsidRPr="00EF4B5E" w:rsidRDefault="009726F0" w:rsidP="000B0F6F">
      <w:pPr>
        <w:tabs>
          <w:tab w:val="left" w:pos="3705"/>
        </w:tabs>
        <w:jc w:val="center"/>
        <w:rPr>
          <w:b/>
          <w:i/>
          <w:sz w:val="36"/>
          <w:szCs w:val="36"/>
        </w:rPr>
      </w:pPr>
    </w:p>
    <w:p w:rsidR="00184473" w:rsidRPr="00EC4447" w:rsidRDefault="00184473" w:rsidP="00184473">
      <w:pPr>
        <w:rPr>
          <w:b/>
          <w:bCs/>
          <w:highlight w:val="yellow"/>
        </w:rPr>
      </w:pPr>
      <w:r w:rsidRPr="00EC4447">
        <w:rPr>
          <w:b/>
          <w:bCs/>
          <w:highlight w:val="yellow"/>
        </w:rPr>
        <w:t xml:space="preserve">      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60"/>
        <w:gridCol w:w="2220"/>
      </w:tblGrid>
      <w:tr w:rsidR="00141D65" w:rsidRPr="00A94132" w:rsidTr="00886C52">
        <w:trPr>
          <w:jc w:val="center"/>
        </w:trPr>
        <w:tc>
          <w:tcPr>
            <w:tcW w:w="648" w:type="dxa"/>
          </w:tcPr>
          <w:p w:rsidR="00141D65" w:rsidRPr="00A94132" w:rsidRDefault="00141D65" w:rsidP="00C33CF6">
            <w:pPr>
              <w:tabs>
                <w:tab w:val="left" w:pos="3705"/>
              </w:tabs>
              <w:jc w:val="center"/>
            </w:pPr>
            <w:r w:rsidRPr="00A94132">
              <w:t>1.</w:t>
            </w:r>
          </w:p>
        </w:tc>
        <w:tc>
          <w:tcPr>
            <w:tcW w:w="6960" w:type="dxa"/>
          </w:tcPr>
          <w:p w:rsidR="00141D65" w:rsidRPr="00A94132" w:rsidRDefault="00141D65" w:rsidP="00B81220">
            <w:pPr>
              <w:tabs>
                <w:tab w:val="left" w:pos="3705"/>
              </w:tabs>
            </w:pPr>
            <w:r w:rsidRPr="00141D65">
              <w:t>Обсуждение и утверждение плана методической работы</w:t>
            </w:r>
          </w:p>
        </w:tc>
        <w:tc>
          <w:tcPr>
            <w:tcW w:w="2220" w:type="dxa"/>
            <w:vAlign w:val="center"/>
          </w:tcPr>
          <w:p w:rsidR="00141D65" w:rsidRPr="00A94132" w:rsidRDefault="00141D65" w:rsidP="009726F0">
            <w:pPr>
              <w:tabs>
                <w:tab w:val="left" w:pos="3705"/>
              </w:tabs>
            </w:pPr>
            <w:r w:rsidRPr="00A94132">
              <w:t>Сентябрь 201</w:t>
            </w:r>
            <w:r w:rsidR="009726F0">
              <w:t>8</w:t>
            </w:r>
            <w:r w:rsidRPr="00A94132">
              <w:t xml:space="preserve"> г.</w:t>
            </w:r>
          </w:p>
        </w:tc>
      </w:tr>
      <w:tr w:rsidR="00141D65" w:rsidRPr="00A94132" w:rsidTr="00181D22">
        <w:trPr>
          <w:jc w:val="center"/>
        </w:trPr>
        <w:tc>
          <w:tcPr>
            <w:tcW w:w="648" w:type="dxa"/>
          </w:tcPr>
          <w:p w:rsidR="00141D65" w:rsidRPr="00A94132" w:rsidRDefault="00141D65" w:rsidP="00C33CF6">
            <w:pPr>
              <w:tabs>
                <w:tab w:val="left" w:pos="3705"/>
              </w:tabs>
              <w:jc w:val="center"/>
            </w:pPr>
            <w:r w:rsidRPr="00A94132">
              <w:t>2.</w:t>
            </w:r>
          </w:p>
        </w:tc>
        <w:tc>
          <w:tcPr>
            <w:tcW w:w="6960" w:type="dxa"/>
          </w:tcPr>
          <w:p w:rsidR="00141D65" w:rsidRPr="00141D65" w:rsidRDefault="00141D65" w:rsidP="00247741">
            <w:r w:rsidRPr="00141D65">
              <w:t>Подготовка и проведение семинаров, совещаний, «мастер-классов».</w:t>
            </w:r>
          </w:p>
        </w:tc>
        <w:tc>
          <w:tcPr>
            <w:tcW w:w="2220" w:type="dxa"/>
          </w:tcPr>
          <w:p w:rsidR="00141D65" w:rsidRPr="00141D65" w:rsidRDefault="00141D65" w:rsidP="00247741">
            <w:r w:rsidRPr="00141D65">
              <w:t>В течение  года</w:t>
            </w:r>
          </w:p>
        </w:tc>
      </w:tr>
      <w:tr w:rsidR="00141D65" w:rsidRPr="00A94132" w:rsidTr="00886C52">
        <w:trPr>
          <w:jc w:val="center"/>
        </w:trPr>
        <w:tc>
          <w:tcPr>
            <w:tcW w:w="648" w:type="dxa"/>
          </w:tcPr>
          <w:p w:rsidR="00141D65" w:rsidRPr="00A94132" w:rsidRDefault="00141D65" w:rsidP="00C33CF6">
            <w:pPr>
              <w:tabs>
                <w:tab w:val="left" w:pos="3705"/>
              </w:tabs>
              <w:jc w:val="center"/>
            </w:pPr>
            <w:r w:rsidRPr="00141D65">
              <w:t>3.</w:t>
            </w:r>
          </w:p>
        </w:tc>
        <w:tc>
          <w:tcPr>
            <w:tcW w:w="6960" w:type="dxa"/>
          </w:tcPr>
          <w:p w:rsidR="00141D65" w:rsidRPr="005D45AD" w:rsidRDefault="00141D65" w:rsidP="009726F0">
            <w:pPr>
              <w:tabs>
                <w:tab w:val="left" w:pos="3705"/>
              </w:tabs>
            </w:pPr>
            <w:r w:rsidRPr="005D45AD">
              <w:t>Составление плана тренерско-методических советов на 201</w:t>
            </w:r>
            <w:r w:rsidR="009726F0">
              <w:t>8</w:t>
            </w:r>
            <w:r w:rsidRPr="005D45AD">
              <w:t>-201</w:t>
            </w:r>
            <w:r w:rsidR="009726F0">
              <w:t>9</w:t>
            </w:r>
            <w:r w:rsidRPr="005D45AD">
              <w:t xml:space="preserve"> учебный год.</w:t>
            </w:r>
          </w:p>
        </w:tc>
        <w:tc>
          <w:tcPr>
            <w:tcW w:w="2220" w:type="dxa"/>
            <w:vAlign w:val="center"/>
          </w:tcPr>
          <w:p w:rsidR="00141D65" w:rsidRPr="005D45AD" w:rsidRDefault="00141D65" w:rsidP="00B81220">
            <w:pPr>
              <w:tabs>
                <w:tab w:val="left" w:pos="3705"/>
              </w:tabs>
            </w:pPr>
            <w:r w:rsidRPr="005D45AD">
              <w:t>Сентябрь 201</w:t>
            </w:r>
            <w:r w:rsidR="009726F0">
              <w:t>8</w:t>
            </w:r>
            <w:r w:rsidRPr="005D45AD">
              <w:t xml:space="preserve"> г.</w:t>
            </w:r>
          </w:p>
          <w:p w:rsidR="00141D65" w:rsidRPr="005D45AD" w:rsidRDefault="00141D65" w:rsidP="00B81220">
            <w:pPr>
              <w:tabs>
                <w:tab w:val="left" w:pos="3705"/>
              </w:tabs>
            </w:pPr>
          </w:p>
        </w:tc>
      </w:tr>
      <w:tr w:rsidR="00141D65" w:rsidRPr="00A94132" w:rsidTr="00886C52">
        <w:trPr>
          <w:jc w:val="center"/>
        </w:trPr>
        <w:tc>
          <w:tcPr>
            <w:tcW w:w="648" w:type="dxa"/>
          </w:tcPr>
          <w:p w:rsidR="00141D65" w:rsidRPr="00A94132" w:rsidRDefault="00141D65" w:rsidP="00C33CF6">
            <w:pPr>
              <w:tabs>
                <w:tab w:val="left" w:pos="3705"/>
              </w:tabs>
              <w:jc w:val="center"/>
            </w:pPr>
            <w:r w:rsidRPr="005D45AD">
              <w:t>4.</w:t>
            </w:r>
          </w:p>
        </w:tc>
        <w:tc>
          <w:tcPr>
            <w:tcW w:w="6960" w:type="dxa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Проведение тренерско-методических советов.</w:t>
            </w:r>
          </w:p>
        </w:tc>
        <w:tc>
          <w:tcPr>
            <w:tcW w:w="2220" w:type="dxa"/>
            <w:vAlign w:val="center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Октябрь 201</w:t>
            </w:r>
            <w:r w:rsidR="009726F0">
              <w:t>8</w:t>
            </w:r>
            <w:r w:rsidRPr="00141D65">
              <w:t xml:space="preserve"> г., декабрь 201</w:t>
            </w:r>
            <w:r w:rsidR="009726F0">
              <w:t>8</w:t>
            </w:r>
            <w:r w:rsidRPr="00141D65">
              <w:t xml:space="preserve"> г., февраль 201</w:t>
            </w:r>
            <w:r w:rsidR="009726F0">
              <w:t>9</w:t>
            </w:r>
            <w:r w:rsidRPr="00141D65">
              <w:t xml:space="preserve"> г., </w:t>
            </w:r>
          </w:p>
          <w:p w:rsidR="00141D65" w:rsidRPr="00141D65" w:rsidRDefault="00141D65" w:rsidP="009726F0">
            <w:pPr>
              <w:tabs>
                <w:tab w:val="left" w:pos="3705"/>
              </w:tabs>
            </w:pPr>
            <w:r w:rsidRPr="00141D65">
              <w:t>май 201</w:t>
            </w:r>
            <w:r w:rsidR="009726F0">
              <w:t>9</w:t>
            </w:r>
            <w:r w:rsidRPr="00141D65">
              <w:t xml:space="preserve"> г.</w:t>
            </w:r>
          </w:p>
        </w:tc>
      </w:tr>
      <w:tr w:rsidR="00141D65" w:rsidRPr="00141D65" w:rsidTr="00F74A8A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141D65" w:rsidRPr="00141D65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5.</w:t>
            </w:r>
          </w:p>
        </w:tc>
        <w:tc>
          <w:tcPr>
            <w:tcW w:w="6960" w:type="dxa"/>
          </w:tcPr>
          <w:p w:rsidR="00141D65" w:rsidRPr="00141D65" w:rsidRDefault="00141D65" w:rsidP="009726F0">
            <w:pPr>
              <w:tabs>
                <w:tab w:val="left" w:pos="3705"/>
              </w:tabs>
            </w:pPr>
            <w:r w:rsidRPr="00141D65">
              <w:t>Составление и контроль выполнения календаря спортивно-массовых мероприятий на 201</w:t>
            </w:r>
            <w:r w:rsidR="009726F0">
              <w:t>8</w:t>
            </w:r>
            <w:r w:rsidRPr="00141D65">
              <w:t xml:space="preserve"> - 201</w:t>
            </w:r>
            <w:r w:rsidR="009726F0">
              <w:t>9</w:t>
            </w:r>
            <w:r w:rsidRPr="00141D65">
              <w:t xml:space="preserve"> учебный год.</w:t>
            </w:r>
          </w:p>
        </w:tc>
        <w:tc>
          <w:tcPr>
            <w:tcW w:w="2220" w:type="dxa"/>
            <w:vAlign w:val="center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Сентябрь 2018 г.</w:t>
            </w:r>
          </w:p>
          <w:p w:rsidR="00141D65" w:rsidRPr="00141D65" w:rsidRDefault="00141D65" w:rsidP="00B81220">
            <w:pPr>
              <w:tabs>
                <w:tab w:val="left" w:pos="3705"/>
              </w:tabs>
            </w:pPr>
          </w:p>
        </w:tc>
      </w:tr>
      <w:tr w:rsidR="00141D65" w:rsidRPr="005D45AD" w:rsidTr="00F74A8A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141D65" w:rsidRPr="005D45AD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6.</w:t>
            </w:r>
          </w:p>
        </w:tc>
        <w:tc>
          <w:tcPr>
            <w:tcW w:w="6960" w:type="dxa"/>
          </w:tcPr>
          <w:p w:rsidR="00141D65" w:rsidRPr="005D45AD" w:rsidRDefault="00141D65" w:rsidP="00B81220">
            <w:pPr>
              <w:tabs>
                <w:tab w:val="left" w:pos="3705"/>
              </w:tabs>
            </w:pPr>
            <w:r w:rsidRPr="005D45AD">
              <w:t>Оказание методической помощи тренерам-преподавателям в написании образовательных программ, методических разработок, спортивно - досуговых мероприятий.</w:t>
            </w:r>
          </w:p>
        </w:tc>
        <w:tc>
          <w:tcPr>
            <w:tcW w:w="2220" w:type="dxa"/>
            <w:vAlign w:val="center"/>
          </w:tcPr>
          <w:p w:rsidR="00141D65" w:rsidRPr="005D45AD" w:rsidRDefault="00141D65" w:rsidP="00B81220">
            <w:pPr>
              <w:tabs>
                <w:tab w:val="left" w:pos="3705"/>
              </w:tabs>
            </w:pPr>
            <w:r w:rsidRPr="005D45AD">
              <w:t>В течение года.</w:t>
            </w:r>
          </w:p>
        </w:tc>
      </w:tr>
      <w:tr w:rsidR="00141D65" w:rsidRPr="005D45AD" w:rsidTr="00F74A8A">
        <w:trPr>
          <w:jc w:val="center"/>
        </w:trPr>
        <w:tc>
          <w:tcPr>
            <w:tcW w:w="648" w:type="dxa"/>
          </w:tcPr>
          <w:p w:rsidR="00141D65" w:rsidRPr="005D45AD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7.</w:t>
            </w:r>
          </w:p>
        </w:tc>
        <w:tc>
          <w:tcPr>
            <w:tcW w:w="6960" w:type="dxa"/>
          </w:tcPr>
          <w:p w:rsidR="00141D65" w:rsidRPr="00141D65" w:rsidRDefault="00141D65" w:rsidP="005D45AD">
            <w:r w:rsidRPr="00141D65">
              <w:t>Консультирование педагогических  работников МОУДО «ДЮСШ» ЕР</w:t>
            </w:r>
          </w:p>
        </w:tc>
        <w:tc>
          <w:tcPr>
            <w:tcW w:w="2220" w:type="dxa"/>
          </w:tcPr>
          <w:p w:rsidR="00141D65" w:rsidRPr="009726F0" w:rsidRDefault="00141D65" w:rsidP="00247741">
            <w:r w:rsidRPr="009726F0">
              <w:t>В течение года</w:t>
            </w:r>
          </w:p>
        </w:tc>
      </w:tr>
      <w:tr w:rsidR="00141D65" w:rsidRPr="00141D65" w:rsidTr="00B72080">
        <w:trPr>
          <w:jc w:val="center"/>
        </w:trPr>
        <w:tc>
          <w:tcPr>
            <w:tcW w:w="648" w:type="dxa"/>
          </w:tcPr>
          <w:p w:rsidR="00141D65" w:rsidRPr="00141D65" w:rsidRDefault="00141D65" w:rsidP="00FB3C4F">
            <w:pPr>
              <w:tabs>
                <w:tab w:val="left" w:pos="3705"/>
              </w:tabs>
              <w:jc w:val="center"/>
            </w:pPr>
            <w:r w:rsidRPr="00141D65">
              <w:t>8.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Совершенствование рабочих учебно-тренировочных программ по видам спорта.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В течение года.</w:t>
            </w:r>
          </w:p>
        </w:tc>
      </w:tr>
      <w:tr w:rsidR="00141D65" w:rsidRPr="00141D65" w:rsidTr="00803A3A">
        <w:trPr>
          <w:jc w:val="center"/>
        </w:trPr>
        <w:tc>
          <w:tcPr>
            <w:tcW w:w="648" w:type="dxa"/>
          </w:tcPr>
          <w:p w:rsidR="00141D65" w:rsidRPr="00A94132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9.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141D65" w:rsidRPr="00141D65" w:rsidRDefault="00141D65" w:rsidP="00247741">
            <w:r w:rsidRPr="00141D65">
              <w:t>Оформление информационно-аналитических документов, касающихся методической работы.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41D65" w:rsidRPr="00141D65" w:rsidRDefault="00141D65" w:rsidP="00247741">
            <w:r w:rsidRPr="00141D65">
              <w:t xml:space="preserve">В течение года </w:t>
            </w:r>
          </w:p>
        </w:tc>
      </w:tr>
      <w:tr w:rsidR="00141D65" w:rsidRPr="00141D65" w:rsidTr="00681D16">
        <w:trPr>
          <w:jc w:val="center"/>
        </w:trPr>
        <w:tc>
          <w:tcPr>
            <w:tcW w:w="648" w:type="dxa"/>
          </w:tcPr>
          <w:p w:rsidR="00141D65" w:rsidRPr="00A94132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10.</w:t>
            </w:r>
          </w:p>
        </w:tc>
        <w:tc>
          <w:tcPr>
            <w:tcW w:w="6960" w:type="dxa"/>
          </w:tcPr>
          <w:p w:rsidR="00141D65" w:rsidRPr="00141D65" w:rsidRDefault="00141D65" w:rsidP="00247741">
            <w:r w:rsidRPr="00141D65">
              <w:t>Разработка положений на соревнования.</w:t>
            </w:r>
          </w:p>
        </w:tc>
        <w:tc>
          <w:tcPr>
            <w:tcW w:w="2220" w:type="dxa"/>
          </w:tcPr>
          <w:p w:rsidR="00141D65" w:rsidRPr="00141D65" w:rsidRDefault="00141D65" w:rsidP="00247741">
            <w:r w:rsidRPr="00141D65">
              <w:t xml:space="preserve">В течение года </w:t>
            </w:r>
          </w:p>
        </w:tc>
      </w:tr>
      <w:tr w:rsidR="00141D65" w:rsidRPr="00A94132" w:rsidTr="00FD0EAF">
        <w:trPr>
          <w:jc w:val="center"/>
        </w:trPr>
        <w:tc>
          <w:tcPr>
            <w:tcW w:w="648" w:type="dxa"/>
          </w:tcPr>
          <w:p w:rsidR="00141D65" w:rsidRPr="00A94132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11.</w:t>
            </w:r>
          </w:p>
        </w:tc>
        <w:tc>
          <w:tcPr>
            <w:tcW w:w="6960" w:type="dxa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Организация и проведение открытых занятий/тренировок по видам спорта, в рамках аттестации педагогов.</w:t>
            </w:r>
          </w:p>
        </w:tc>
        <w:tc>
          <w:tcPr>
            <w:tcW w:w="2220" w:type="dxa"/>
            <w:vAlign w:val="center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В течение года.</w:t>
            </w:r>
          </w:p>
        </w:tc>
      </w:tr>
      <w:tr w:rsidR="00141D65" w:rsidRPr="00A94132" w:rsidTr="00FD0EAF">
        <w:trPr>
          <w:jc w:val="center"/>
        </w:trPr>
        <w:tc>
          <w:tcPr>
            <w:tcW w:w="648" w:type="dxa"/>
          </w:tcPr>
          <w:p w:rsidR="00141D65" w:rsidRPr="00A94132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12.</w:t>
            </w:r>
          </w:p>
        </w:tc>
        <w:tc>
          <w:tcPr>
            <w:tcW w:w="6960" w:type="dxa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Организация и проведение спортивно - массовых мероприятий, по безопасности дорожного движения.</w:t>
            </w:r>
          </w:p>
        </w:tc>
        <w:tc>
          <w:tcPr>
            <w:tcW w:w="2220" w:type="dxa"/>
            <w:vAlign w:val="center"/>
          </w:tcPr>
          <w:p w:rsidR="00141D65" w:rsidRPr="00141D65" w:rsidRDefault="00141D65" w:rsidP="00B81220">
            <w:pPr>
              <w:tabs>
                <w:tab w:val="left" w:pos="3705"/>
              </w:tabs>
            </w:pPr>
            <w:r w:rsidRPr="00141D65">
              <w:t>В течение года.</w:t>
            </w:r>
          </w:p>
        </w:tc>
      </w:tr>
      <w:tr w:rsidR="00141D65" w:rsidRPr="00A94132" w:rsidTr="00D63661">
        <w:trPr>
          <w:jc w:val="center"/>
        </w:trPr>
        <w:tc>
          <w:tcPr>
            <w:tcW w:w="648" w:type="dxa"/>
          </w:tcPr>
          <w:p w:rsidR="00141D65" w:rsidRPr="00A94132" w:rsidRDefault="00141D65" w:rsidP="00FB3C4F">
            <w:pPr>
              <w:tabs>
                <w:tab w:val="left" w:pos="3705"/>
              </w:tabs>
              <w:jc w:val="center"/>
            </w:pPr>
            <w:r w:rsidRPr="00A94132">
              <w:t>13.</w:t>
            </w:r>
          </w:p>
        </w:tc>
        <w:tc>
          <w:tcPr>
            <w:tcW w:w="6960" w:type="dxa"/>
          </w:tcPr>
          <w:p w:rsidR="00141D65" w:rsidRPr="00141D65" w:rsidRDefault="00141D65" w:rsidP="00247741">
            <w:r w:rsidRPr="00141D65">
              <w:t>Регулярное оформление информационно-методических стендов.</w:t>
            </w:r>
          </w:p>
        </w:tc>
        <w:tc>
          <w:tcPr>
            <w:tcW w:w="2220" w:type="dxa"/>
          </w:tcPr>
          <w:p w:rsidR="00141D65" w:rsidRPr="00141D65" w:rsidRDefault="00141D65" w:rsidP="00247741">
            <w:r w:rsidRPr="00141D65">
              <w:t xml:space="preserve">В течение года 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FB3C4F">
            <w:pPr>
              <w:tabs>
                <w:tab w:val="left" w:pos="3705"/>
              </w:tabs>
              <w:jc w:val="center"/>
            </w:pPr>
            <w:r w:rsidRPr="00A94132">
              <w:t>14.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Освещение  в СМИ итогов выступления спортсменов ДЮСШ в соревнованиях  различного уровня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FB3C4F">
            <w:pPr>
              <w:tabs>
                <w:tab w:val="left" w:pos="3705"/>
              </w:tabs>
              <w:jc w:val="center"/>
            </w:pPr>
            <w:r w:rsidRPr="00A94132">
              <w:lastRenderedPageBreak/>
              <w:t>15.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Ведение статистического учета (анализа) результатов работы ДЮСШ.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FB3C4F">
            <w:pPr>
              <w:tabs>
                <w:tab w:val="left" w:pos="3705"/>
              </w:tabs>
              <w:jc w:val="center"/>
            </w:pPr>
            <w:r w:rsidRPr="00A94132">
              <w:t>16.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 xml:space="preserve">Разработка сценариев спортивных и культурно-массовых мероприятий, их организация и проведение в соответствии с планом воспитательной работы ДЮСШ. 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A94132" w:rsidTr="00FD0EAF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17.</w:t>
            </w:r>
          </w:p>
        </w:tc>
        <w:tc>
          <w:tcPr>
            <w:tcW w:w="6960" w:type="dxa"/>
          </w:tcPr>
          <w:p w:rsidR="00C73D5B" w:rsidRPr="00A94132" w:rsidRDefault="00C73D5B" w:rsidP="00B81220">
            <w:pPr>
              <w:tabs>
                <w:tab w:val="left" w:pos="3705"/>
              </w:tabs>
              <w:rPr>
                <w:highlight w:val="yellow"/>
              </w:rPr>
            </w:pPr>
            <w:r w:rsidRPr="00141D65">
              <w:t>Обобщение опыта работы тренеров-преподавателей ДЮСШ.</w:t>
            </w:r>
          </w:p>
        </w:tc>
        <w:tc>
          <w:tcPr>
            <w:tcW w:w="2220" w:type="dxa"/>
            <w:vAlign w:val="center"/>
          </w:tcPr>
          <w:p w:rsidR="00C73D5B" w:rsidRPr="00A94132" w:rsidRDefault="00C73D5B" w:rsidP="00B81220">
            <w:pPr>
              <w:tabs>
                <w:tab w:val="left" w:pos="3705"/>
              </w:tabs>
              <w:rPr>
                <w:highlight w:val="yellow"/>
              </w:rPr>
            </w:pPr>
            <w:r w:rsidRPr="00141D65">
              <w:t>В течение года.</w:t>
            </w:r>
          </w:p>
        </w:tc>
      </w:tr>
      <w:tr w:rsidR="00C73D5B" w:rsidRPr="00A94132" w:rsidTr="007337CA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141D65">
              <w:t>18.</w:t>
            </w:r>
          </w:p>
        </w:tc>
        <w:tc>
          <w:tcPr>
            <w:tcW w:w="6960" w:type="dxa"/>
          </w:tcPr>
          <w:p w:rsidR="00C73D5B" w:rsidRPr="00A94132" w:rsidRDefault="00C73D5B" w:rsidP="00B81220">
            <w:pPr>
              <w:tabs>
                <w:tab w:val="left" w:pos="3705"/>
              </w:tabs>
              <w:rPr>
                <w:highlight w:val="yellow"/>
              </w:rPr>
            </w:pPr>
            <w:r w:rsidRPr="00141D65">
              <w:t>Консультирование и контроль над самообразованием тренеров-преподавателей через организацию работы тренеров над методической темой, самоанализ и написание методических разработок.</w:t>
            </w:r>
          </w:p>
        </w:tc>
        <w:tc>
          <w:tcPr>
            <w:tcW w:w="2220" w:type="dxa"/>
          </w:tcPr>
          <w:p w:rsidR="00C73D5B" w:rsidRPr="00A94132" w:rsidRDefault="00C73D5B" w:rsidP="00B81220">
            <w:pPr>
              <w:tabs>
                <w:tab w:val="left" w:pos="3705"/>
              </w:tabs>
              <w:rPr>
                <w:highlight w:val="yellow"/>
              </w:rPr>
            </w:pPr>
            <w:r w:rsidRPr="00141D65">
              <w:t xml:space="preserve">В течение года </w:t>
            </w:r>
          </w:p>
        </w:tc>
      </w:tr>
      <w:tr w:rsidR="00C73D5B" w:rsidRPr="00141D65" w:rsidTr="00886C52">
        <w:trPr>
          <w:jc w:val="center"/>
        </w:trPr>
        <w:tc>
          <w:tcPr>
            <w:tcW w:w="648" w:type="dxa"/>
          </w:tcPr>
          <w:p w:rsidR="00C73D5B" w:rsidRPr="00141D65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19.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Активизировать работу преподавателей по самообразованию.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A94132" w:rsidTr="007337CA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20.</w:t>
            </w:r>
          </w:p>
        </w:tc>
        <w:tc>
          <w:tcPr>
            <w:tcW w:w="6960" w:type="dxa"/>
          </w:tcPr>
          <w:p w:rsidR="00C73D5B" w:rsidRPr="00C73D5B" w:rsidRDefault="00C73D5B" w:rsidP="00247741">
            <w:r w:rsidRPr="00C73D5B">
              <w:t>Участие  в судейских, тренерских семинарах  и сборах, проводимых областными федерациями по видам спорта.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247741">
            <w:r w:rsidRPr="00C73D5B">
              <w:t>В течение года.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21.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Организация и контроль курсовой системы повышения квалификации и аттестации тренеров-преподавателей и специалистов ДЮСШ.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соответствии с графиком.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22.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Поддержание  сайта  учреждения.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141D65">
              <w:t>23.</w:t>
            </w:r>
          </w:p>
        </w:tc>
        <w:tc>
          <w:tcPr>
            <w:tcW w:w="696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Индивидуальные и групповые консультации для тренеров-преподавателей.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В течение года.</w:t>
            </w:r>
          </w:p>
        </w:tc>
      </w:tr>
      <w:tr w:rsidR="00C73D5B" w:rsidRPr="00141D65" w:rsidTr="007337CA">
        <w:trPr>
          <w:jc w:val="center"/>
        </w:trPr>
        <w:tc>
          <w:tcPr>
            <w:tcW w:w="648" w:type="dxa"/>
          </w:tcPr>
          <w:p w:rsidR="00C73D5B" w:rsidRPr="00141D65" w:rsidRDefault="00C73D5B" w:rsidP="00C33CF6">
            <w:pPr>
              <w:tabs>
                <w:tab w:val="left" w:pos="3705"/>
              </w:tabs>
              <w:jc w:val="center"/>
            </w:pPr>
            <w:r w:rsidRPr="00141D65">
              <w:t>24.</w:t>
            </w:r>
          </w:p>
        </w:tc>
        <w:tc>
          <w:tcPr>
            <w:tcW w:w="6960" w:type="dxa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Подведение итогов работы за 201</w:t>
            </w:r>
            <w:r w:rsidR="009726F0">
              <w:t>8</w:t>
            </w:r>
            <w:r w:rsidRPr="00C73D5B">
              <w:t>-201</w:t>
            </w:r>
            <w:r w:rsidR="009726F0">
              <w:t>9</w:t>
            </w:r>
            <w:r w:rsidRPr="00C73D5B">
              <w:t xml:space="preserve"> учебный год.</w:t>
            </w:r>
          </w:p>
        </w:tc>
        <w:tc>
          <w:tcPr>
            <w:tcW w:w="2220" w:type="dxa"/>
          </w:tcPr>
          <w:p w:rsidR="00C73D5B" w:rsidRPr="00C73D5B" w:rsidRDefault="00C73D5B" w:rsidP="00B81220">
            <w:pPr>
              <w:tabs>
                <w:tab w:val="left" w:pos="3705"/>
              </w:tabs>
            </w:pPr>
            <w:r w:rsidRPr="00C73D5B">
              <w:t>Май</w:t>
            </w:r>
          </w:p>
        </w:tc>
      </w:tr>
      <w:tr w:rsidR="00C73D5B" w:rsidRPr="00141D65" w:rsidTr="00886C52">
        <w:trPr>
          <w:jc w:val="center"/>
        </w:trPr>
        <w:tc>
          <w:tcPr>
            <w:tcW w:w="648" w:type="dxa"/>
          </w:tcPr>
          <w:p w:rsidR="00C73D5B" w:rsidRPr="00141D65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25.</w:t>
            </w:r>
          </w:p>
        </w:tc>
        <w:tc>
          <w:tcPr>
            <w:tcW w:w="6960" w:type="dxa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Подготовка отчета о деятельности ДЮСШ  за 201</w:t>
            </w:r>
            <w:r w:rsidR="009726F0">
              <w:t>8</w:t>
            </w:r>
            <w:r w:rsidRPr="00C73D5B">
              <w:t>-201</w:t>
            </w:r>
            <w:r w:rsidR="009726F0">
              <w:t>9</w:t>
            </w:r>
            <w:r w:rsidRPr="00C73D5B">
              <w:t xml:space="preserve"> учебный год.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Май-июнь 201</w:t>
            </w:r>
            <w:r w:rsidR="009726F0">
              <w:t>9</w:t>
            </w:r>
            <w:r w:rsidRPr="00C73D5B">
              <w:t>г.</w:t>
            </w:r>
          </w:p>
        </w:tc>
      </w:tr>
      <w:tr w:rsidR="00C73D5B" w:rsidRPr="00A94132" w:rsidTr="007337CA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26.</w:t>
            </w:r>
          </w:p>
        </w:tc>
        <w:tc>
          <w:tcPr>
            <w:tcW w:w="6960" w:type="dxa"/>
          </w:tcPr>
          <w:p w:rsidR="00C73D5B" w:rsidRPr="00C73D5B" w:rsidRDefault="00C73D5B" w:rsidP="009726F0">
            <w:r w:rsidRPr="00C73D5B">
              <w:t>Составление отчета о работе инструктора-методиста за 201</w:t>
            </w:r>
            <w:r w:rsidR="009726F0">
              <w:t>8</w:t>
            </w:r>
            <w:r w:rsidRPr="00C73D5B">
              <w:t>-201</w:t>
            </w:r>
            <w:r w:rsidR="009726F0">
              <w:t>9</w:t>
            </w:r>
            <w:r w:rsidRPr="00C73D5B">
              <w:t>учебный год.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9726F0">
            <w:r w:rsidRPr="00C73D5B">
              <w:t>Май 201</w:t>
            </w:r>
            <w:r w:rsidR="009726F0">
              <w:t>9</w:t>
            </w:r>
            <w:r w:rsidRPr="00C73D5B">
              <w:t xml:space="preserve"> г.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 w:rsidRPr="00A94132">
              <w:t>27.</w:t>
            </w:r>
          </w:p>
        </w:tc>
        <w:tc>
          <w:tcPr>
            <w:tcW w:w="6960" w:type="dxa"/>
          </w:tcPr>
          <w:p w:rsidR="00C73D5B" w:rsidRPr="00C73D5B" w:rsidRDefault="00C73D5B" w:rsidP="00854937">
            <w:pPr>
              <w:tabs>
                <w:tab w:val="left" w:pos="3705"/>
              </w:tabs>
            </w:pPr>
            <w:r w:rsidRPr="00C73D5B">
              <w:t>Проведение анализа КПА.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Май 201</w:t>
            </w:r>
            <w:r w:rsidR="009726F0">
              <w:t>9</w:t>
            </w:r>
            <w:r w:rsidRPr="00C73D5B">
              <w:t xml:space="preserve"> г.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>
              <w:t>28.</w:t>
            </w:r>
          </w:p>
        </w:tc>
        <w:tc>
          <w:tcPr>
            <w:tcW w:w="6960" w:type="dxa"/>
          </w:tcPr>
          <w:p w:rsidR="00C73D5B" w:rsidRPr="00C73D5B" w:rsidRDefault="00C73D5B" w:rsidP="00854937">
            <w:pPr>
              <w:tabs>
                <w:tab w:val="left" w:pos="3705"/>
              </w:tabs>
            </w:pPr>
            <w:r w:rsidRPr="00C73D5B">
              <w:t>Анализ деятельности тренеров-преподавателей.</w:t>
            </w:r>
          </w:p>
          <w:p w:rsidR="00C73D5B" w:rsidRPr="00C73D5B" w:rsidRDefault="00C73D5B" w:rsidP="00854937">
            <w:pPr>
              <w:tabs>
                <w:tab w:val="left" w:pos="3705"/>
              </w:tabs>
            </w:pPr>
            <w:r w:rsidRPr="00C73D5B">
              <w:t>Разработка проблемных вопросов.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Май 201</w:t>
            </w:r>
            <w:r w:rsidR="009726F0">
              <w:t>9</w:t>
            </w:r>
            <w:r w:rsidRPr="00C73D5B">
              <w:t xml:space="preserve"> г.</w:t>
            </w:r>
          </w:p>
        </w:tc>
      </w:tr>
      <w:tr w:rsidR="00C73D5B" w:rsidRPr="00A94132" w:rsidTr="00886C52">
        <w:trPr>
          <w:jc w:val="center"/>
        </w:trPr>
        <w:tc>
          <w:tcPr>
            <w:tcW w:w="648" w:type="dxa"/>
          </w:tcPr>
          <w:p w:rsidR="00C73D5B" w:rsidRPr="00A94132" w:rsidRDefault="00C73D5B" w:rsidP="00C33CF6">
            <w:pPr>
              <w:tabs>
                <w:tab w:val="left" w:pos="3705"/>
              </w:tabs>
              <w:jc w:val="center"/>
            </w:pPr>
            <w:r>
              <w:t>29.</w:t>
            </w:r>
          </w:p>
        </w:tc>
        <w:tc>
          <w:tcPr>
            <w:tcW w:w="6960" w:type="dxa"/>
          </w:tcPr>
          <w:p w:rsidR="00C73D5B" w:rsidRPr="00C73D5B" w:rsidRDefault="00C73D5B" w:rsidP="00854937">
            <w:pPr>
              <w:tabs>
                <w:tab w:val="left" w:pos="3705"/>
              </w:tabs>
            </w:pPr>
            <w:r w:rsidRPr="00C73D5B">
              <w:t>Подготовка и проведение летней спортивно-оздоровительной работы.</w:t>
            </w:r>
          </w:p>
        </w:tc>
        <w:tc>
          <w:tcPr>
            <w:tcW w:w="2220" w:type="dxa"/>
            <w:vAlign w:val="center"/>
          </w:tcPr>
          <w:p w:rsidR="00C73D5B" w:rsidRPr="00C73D5B" w:rsidRDefault="00C73D5B" w:rsidP="009726F0">
            <w:pPr>
              <w:tabs>
                <w:tab w:val="left" w:pos="3705"/>
              </w:tabs>
            </w:pPr>
            <w:r w:rsidRPr="00C73D5B">
              <w:t>Май-август 201</w:t>
            </w:r>
            <w:r w:rsidR="009726F0">
              <w:t>9</w:t>
            </w:r>
            <w:r w:rsidRPr="00C73D5B">
              <w:t xml:space="preserve"> г.</w:t>
            </w:r>
          </w:p>
        </w:tc>
      </w:tr>
    </w:tbl>
    <w:p w:rsidR="006B318E" w:rsidRPr="00B81220" w:rsidRDefault="006B318E" w:rsidP="00B81220">
      <w:pPr>
        <w:tabs>
          <w:tab w:val="left" w:pos="3705"/>
        </w:tabs>
        <w:jc w:val="center"/>
      </w:pPr>
    </w:p>
    <w:p w:rsidR="006B318E" w:rsidRPr="00F740BD" w:rsidRDefault="006B318E" w:rsidP="006B318E">
      <w:pPr>
        <w:jc w:val="both"/>
      </w:pPr>
    </w:p>
    <w:p w:rsidR="00AF2421" w:rsidRPr="006B318E" w:rsidRDefault="00AF2421" w:rsidP="006B318E">
      <w:pPr>
        <w:tabs>
          <w:tab w:val="left" w:pos="2269"/>
        </w:tabs>
        <w:rPr>
          <w:sz w:val="28"/>
          <w:szCs w:val="28"/>
        </w:rPr>
      </w:pPr>
    </w:p>
    <w:sectPr w:rsidR="00AF2421" w:rsidRPr="006B318E" w:rsidSect="00EC44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AA3"/>
    <w:multiLevelType w:val="hybridMultilevel"/>
    <w:tmpl w:val="D4B4A5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E2C0D"/>
    <w:multiLevelType w:val="hybridMultilevel"/>
    <w:tmpl w:val="A94A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81F66"/>
    <w:multiLevelType w:val="hybridMultilevel"/>
    <w:tmpl w:val="68F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1834"/>
    <w:multiLevelType w:val="hybridMultilevel"/>
    <w:tmpl w:val="8FBEE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50EFE"/>
    <w:multiLevelType w:val="hybridMultilevel"/>
    <w:tmpl w:val="B98247E6"/>
    <w:lvl w:ilvl="0" w:tplc="B0901C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C35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0D8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8C5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CF3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A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B1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28E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00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C0990"/>
    <w:multiLevelType w:val="hybridMultilevel"/>
    <w:tmpl w:val="A94A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A2F06"/>
    <w:multiLevelType w:val="hybridMultilevel"/>
    <w:tmpl w:val="E81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B18F0"/>
    <w:multiLevelType w:val="hybridMultilevel"/>
    <w:tmpl w:val="B04E1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5557D"/>
    <w:multiLevelType w:val="hybridMultilevel"/>
    <w:tmpl w:val="D5B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A5A64"/>
    <w:multiLevelType w:val="hybridMultilevel"/>
    <w:tmpl w:val="CDD4D72C"/>
    <w:lvl w:ilvl="0" w:tplc="666E0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2A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68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09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20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4D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0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E0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46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0F6F"/>
    <w:rsid w:val="0000155F"/>
    <w:rsid w:val="00002EFC"/>
    <w:rsid w:val="000B0F6F"/>
    <w:rsid w:val="00111950"/>
    <w:rsid w:val="00141D65"/>
    <w:rsid w:val="00184473"/>
    <w:rsid w:val="001A6F47"/>
    <w:rsid w:val="00224735"/>
    <w:rsid w:val="00250967"/>
    <w:rsid w:val="002775E6"/>
    <w:rsid w:val="002967A0"/>
    <w:rsid w:val="002A25A7"/>
    <w:rsid w:val="002E2A2B"/>
    <w:rsid w:val="00352716"/>
    <w:rsid w:val="00376073"/>
    <w:rsid w:val="00396465"/>
    <w:rsid w:val="003B3E64"/>
    <w:rsid w:val="003E01AC"/>
    <w:rsid w:val="00411810"/>
    <w:rsid w:val="00425CAC"/>
    <w:rsid w:val="00484610"/>
    <w:rsid w:val="004912A4"/>
    <w:rsid w:val="004A3DB0"/>
    <w:rsid w:val="004F0660"/>
    <w:rsid w:val="0051249F"/>
    <w:rsid w:val="00517A71"/>
    <w:rsid w:val="00557136"/>
    <w:rsid w:val="0057486B"/>
    <w:rsid w:val="00577BE5"/>
    <w:rsid w:val="005863A9"/>
    <w:rsid w:val="00593630"/>
    <w:rsid w:val="005A238F"/>
    <w:rsid w:val="005B4502"/>
    <w:rsid w:val="005B77C4"/>
    <w:rsid w:val="005D2A36"/>
    <w:rsid w:val="005D3354"/>
    <w:rsid w:val="005D45AD"/>
    <w:rsid w:val="005E18AF"/>
    <w:rsid w:val="006260DE"/>
    <w:rsid w:val="006320B1"/>
    <w:rsid w:val="006B318E"/>
    <w:rsid w:val="006C50CC"/>
    <w:rsid w:val="006F6C74"/>
    <w:rsid w:val="007068A7"/>
    <w:rsid w:val="00707B81"/>
    <w:rsid w:val="00733962"/>
    <w:rsid w:val="0075181B"/>
    <w:rsid w:val="00774243"/>
    <w:rsid w:val="007A1C96"/>
    <w:rsid w:val="007A2ACF"/>
    <w:rsid w:val="007E698F"/>
    <w:rsid w:val="00833CD7"/>
    <w:rsid w:val="0086565F"/>
    <w:rsid w:val="00886C52"/>
    <w:rsid w:val="00893684"/>
    <w:rsid w:val="008A51C2"/>
    <w:rsid w:val="008F2557"/>
    <w:rsid w:val="009226DB"/>
    <w:rsid w:val="0092612F"/>
    <w:rsid w:val="0095310F"/>
    <w:rsid w:val="009726F0"/>
    <w:rsid w:val="00977EB8"/>
    <w:rsid w:val="00A13143"/>
    <w:rsid w:val="00A30B7B"/>
    <w:rsid w:val="00A47875"/>
    <w:rsid w:val="00A66D47"/>
    <w:rsid w:val="00A77ECD"/>
    <w:rsid w:val="00A94132"/>
    <w:rsid w:val="00AA0CAB"/>
    <w:rsid w:val="00AA4348"/>
    <w:rsid w:val="00AA4D98"/>
    <w:rsid w:val="00AB2873"/>
    <w:rsid w:val="00AB66DE"/>
    <w:rsid w:val="00AD76E2"/>
    <w:rsid w:val="00AF2421"/>
    <w:rsid w:val="00B31424"/>
    <w:rsid w:val="00B5792F"/>
    <w:rsid w:val="00B81220"/>
    <w:rsid w:val="00B87A7A"/>
    <w:rsid w:val="00BA60D6"/>
    <w:rsid w:val="00BE0DCD"/>
    <w:rsid w:val="00C011D7"/>
    <w:rsid w:val="00C03C3E"/>
    <w:rsid w:val="00C33CF6"/>
    <w:rsid w:val="00C73D5B"/>
    <w:rsid w:val="00CF0F2A"/>
    <w:rsid w:val="00CF7EA9"/>
    <w:rsid w:val="00D24159"/>
    <w:rsid w:val="00D25F61"/>
    <w:rsid w:val="00D33EAB"/>
    <w:rsid w:val="00D35C40"/>
    <w:rsid w:val="00D573A3"/>
    <w:rsid w:val="00DA7BCB"/>
    <w:rsid w:val="00DC7FD2"/>
    <w:rsid w:val="00E319E1"/>
    <w:rsid w:val="00E66AE6"/>
    <w:rsid w:val="00E9126E"/>
    <w:rsid w:val="00EA26E2"/>
    <w:rsid w:val="00EC4447"/>
    <w:rsid w:val="00ED2579"/>
    <w:rsid w:val="00EE72CA"/>
    <w:rsid w:val="00EF4B5E"/>
    <w:rsid w:val="00F07A72"/>
    <w:rsid w:val="00F50BA9"/>
    <w:rsid w:val="00F819E6"/>
    <w:rsid w:val="00FD4BA0"/>
    <w:rsid w:val="00FE5D3C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49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76073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964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A3DB0"/>
    <w:pPr>
      <w:ind w:left="720"/>
      <w:contextualSpacing/>
    </w:pPr>
  </w:style>
  <w:style w:type="paragraph" w:styleId="a6">
    <w:name w:val="No Spacing"/>
    <w:link w:val="a7"/>
    <w:uiPriority w:val="1"/>
    <w:qFormat/>
    <w:rsid w:val="005D2A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D2A3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5D2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2A3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3CF6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376073"/>
    <w:rPr>
      <w:sz w:val="28"/>
      <w:szCs w:val="24"/>
    </w:rPr>
  </w:style>
  <w:style w:type="paragraph" w:styleId="ab">
    <w:name w:val="Title"/>
    <w:basedOn w:val="a"/>
    <w:link w:val="ac"/>
    <w:qFormat/>
    <w:rsid w:val="00376073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7607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6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0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2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C13D-3297-418D-918D-C511032C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4</cp:revision>
  <cp:lastPrinted>2018-09-12T14:39:00Z</cp:lastPrinted>
  <dcterms:created xsi:type="dcterms:W3CDTF">2018-09-12T14:37:00Z</dcterms:created>
  <dcterms:modified xsi:type="dcterms:W3CDTF">2018-09-12T14:40:00Z</dcterms:modified>
</cp:coreProperties>
</file>